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activeX/activeX8.xml" ContentType="application/vnd.ms-office.activeX+xml"/>
  <Override PartName="/word/activeX/activeX6.xml" ContentType="application/vnd.ms-office.activeX+xml"/>
  <Override PartName="/word/activeX/activeX39.xml" ContentType="application/vnd.ms-office.activeX+xml"/>
  <Override PartName="/word/activeX/activeX59.xml" ContentType="application/vnd.ms-office.activeX+xml"/>
  <Override PartName="/word/activeX/activeX68.xml" ContentType="application/vnd.ms-office.activeX+xml"/>
  <Default Extension="wmf" ContentType="image/x-wmf"/>
  <Override PartName="/word/activeX/activeX4.xml" ContentType="application/vnd.ms-office.activeX+xml"/>
  <Override PartName="/word/activeX/activeX19.xml" ContentType="application/vnd.ms-office.activeX+xml"/>
  <Override PartName="/word/activeX/activeX28.xml" ContentType="application/vnd.ms-office.activeX+xml"/>
  <Override PartName="/word/activeX/activeX37.xml" ContentType="application/vnd.ms-office.activeX+xml"/>
  <Override PartName="/word/activeX/activeX48.xml" ContentType="application/vnd.ms-office.activeX+xml"/>
  <Override PartName="/word/activeX/activeX57.xml" ContentType="application/vnd.ms-office.activeX+xml"/>
  <Override PartName="/word/activeX/activeX66.xml" ContentType="application/vnd.ms-office.activeX+xml"/>
  <Override PartName="/word/activeX/activeX75.xml" ContentType="application/vnd.ms-office.activeX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activeX/activeX2.xml" ContentType="application/vnd.ms-office.activeX+xml"/>
  <Override PartName="/word/activeX/activeX17.xml" ContentType="application/vnd.ms-office.activeX+xml"/>
  <Override PartName="/word/activeX/activeX26.xml" ContentType="application/vnd.ms-office.activeX+xml"/>
  <Override PartName="/word/activeX/activeX35.xml" ContentType="application/vnd.ms-office.activeX+xml"/>
  <Override PartName="/word/activeX/activeX44.xml" ContentType="application/vnd.ms-office.activeX+xml"/>
  <Override PartName="/word/activeX/activeX46.xml" ContentType="application/vnd.ms-office.activeX+xml"/>
  <Override PartName="/word/activeX/activeX55.xml" ContentType="application/vnd.ms-office.activeX+xml"/>
  <Override PartName="/word/activeX/activeX64.xml" ContentType="application/vnd.ms-office.activeX+xml"/>
  <Override PartName="/word/activeX/activeX73.xml" ContentType="application/vnd.ms-office.activeX+xml"/>
  <Override PartName="/word/activeX/activeX15.xml" ContentType="application/vnd.ms-office.activeX+xml"/>
  <Override PartName="/word/activeX/activeX24.xml" ContentType="application/vnd.ms-office.activeX+xml"/>
  <Override PartName="/word/activeX/activeX33.xml" ContentType="application/vnd.ms-office.activeX+xml"/>
  <Override PartName="/word/activeX/activeX42.xml" ContentType="application/vnd.ms-office.activeX+xml"/>
  <Override PartName="/word/activeX/activeX53.xml" ContentType="application/vnd.ms-office.activeX+xml"/>
  <Override PartName="/word/activeX/activeX62.xml" ContentType="application/vnd.ms-office.activeX+xml"/>
  <Override PartName="/word/activeX/activeX71.xml" ContentType="application/vnd.ms-office.activeX+xml"/>
  <Override PartName="/word/activeX/activeX13.xml" ContentType="application/vnd.ms-office.activeX+xml"/>
  <Override PartName="/word/activeX/activeX22.xml" ContentType="application/vnd.ms-office.activeX+xml"/>
  <Override PartName="/word/activeX/activeX31.xml" ContentType="application/vnd.ms-office.activeX+xml"/>
  <Override PartName="/word/activeX/activeX40.xml" ContentType="application/vnd.ms-office.activeX+xml"/>
  <Override PartName="/word/activeX/activeX51.xml" ContentType="application/vnd.ms-office.activeX+xml"/>
  <Override PartName="/word/activeX/activeX60.xml" ContentType="application/vnd.ms-office.activeX+xml"/>
  <Override PartName="/word/activeX/activeX11.xml" ContentType="application/vnd.ms-office.activeX+xml"/>
  <Override PartName="/word/activeX/activeX20.xml" ContentType="application/vnd.ms-office.activeX+xml"/>
  <Override PartName="/word/activeX/activeX9.xml" ContentType="application/vnd.ms-office.activeX+xml"/>
  <Default Extension="bin" ContentType="application/vnd.ms-office.activeX"/>
  <Override PartName="/word/activeX/activeX7.xml" ContentType="application/vnd.ms-office.activeX+xml"/>
  <Default Extension="png" ContentType="image/png"/>
  <Override PartName="/word/activeX/activeX5.xml" ContentType="application/vnd.ms-office.activeX+xml"/>
  <Override PartName="/word/activeX/activeX49.xml" ContentType="application/vnd.ms-office.activeX+xml"/>
  <Override PartName="/word/activeX/activeX58.xml" ContentType="application/vnd.ms-office.activeX+xml"/>
  <Override PartName="/word/activeX/activeX67.xml" ContentType="application/vnd.ms-office.activeX+xml"/>
  <Override PartName="/word/activeX/activeX69.xml" ContentType="application/vnd.ms-office.activeX+xml"/>
  <Override PartName="/word/activeX/activeX3.xml" ContentType="application/vnd.ms-office.activeX+xml"/>
  <Override PartName="/word/activeX/activeX18.xml" ContentType="application/vnd.ms-office.activeX+xml"/>
  <Default Extension="jpeg" ContentType="image/jpeg"/>
  <Override PartName="/word/activeX/activeX29.xml" ContentType="application/vnd.ms-office.activeX+xml"/>
  <Override PartName="/word/activeX/activeX38.xml" ContentType="application/vnd.ms-office.activeX+xml"/>
  <Override PartName="/word/activeX/activeX47.xml" ContentType="application/vnd.ms-office.activeX+xml"/>
  <Override PartName="/word/activeX/activeX56.xml" ContentType="application/vnd.ms-office.activeX+xml"/>
  <Override PartName="/word/activeX/activeX65.xml" ContentType="application/vnd.ms-office.activeX+xml"/>
  <Override PartName="/word/activeX/activeX76.xml" ContentType="application/vnd.ms-office.activeX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16.xml" ContentType="application/vnd.ms-office.activeX+xml"/>
  <Override PartName="/word/activeX/activeX27.xml" ContentType="application/vnd.ms-office.activeX+xml"/>
  <Override PartName="/word/activeX/activeX36.xml" ContentType="application/vnd.ms-office.activeX+xml"/>
  <Override PartName="/word/activeX/activeX45.xml" ContentType="application/vnd.ms-office.activeX+xml"/>
  <Override PartName="/word/activeX/activeX54.xml" ContentType="application/vnd.ms-office.activeX+xml"/>
  <Override PartName="/word/activeX/activeX63.xml" ContentType="application/vnd.ms-office.activeX+xml"/>
  <Override PartName="/word/activeX/activeX74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activeX/activeX14.xml" ContentType="application/vnd.ms-office.activeX+xml"/>
  <Override PartName="/word/activeX/activeX25.xml" ContentType="application/vnd.ms-office.activeX+xml"/>
  <Override PartName="/word/activeX/activeX34.xml" ContentType="application/vnd.ms-office.activeX+xml"/>
  <Override PartName="/word/activeX/activeX43.xml" ContentType="application/vnd.ms-office.activeX+xml"/>
  <Override PartName="/word/activeX/activeX52.xml" ContentType="application/vnd.ms-office.activeX+xml"/>
  <Override PartName="/word/activeX/activeX61.xml" ContentType="application/vnd.ms-office.activeX+xml"/>
  <Override PartName="/word/activeX/activeX72.xml" ContentType="application/vnd.ms-office.activeX+xml"/>
  <Override PartName="/word/activeX/activeX12.xml" ContentType="application/vnd.ms-office.activeX+xml"/>
  <Override PartName="/word/activeX/activeX21.xml" ContentType="application/vnd.ms-office.activeX+xml"/>
  <Override PartName="/word/activeX/activeX23.xml" ContentType="application/vnd.ms-office.activeX+xml"/>
  <Override PartName="/word/activeX/activeX32.xml" ContentType="application/vnd.ms-office.activeX+xml"/>
  <Override PartName="/word/activeX/activeX41.xml" ContentType="application/vnd.ms-office.activeX+xml"/>
  <Override PartName="/word/activeX/activeX50.xml" ContentType="application/vnd.ms-office.activeX+xml"/>
  <Override PartName="/word/activeX/activeX70.xml" ContentType="application/vnd.ms-office.activeX+xml"/>
  <Override PartName="/word/theme/theme1.xml" ContentType="application/vnd.openxmlformats-officedocument.theme+xml"/>
  <Override PartName="/word/activeX/activeX10.xml" ContentType="application/vnd.ms-office.activeX+xml"/>
  <Override PartName="/word/activeX/activeX30.xml" ContentType="application/vnd.ms-office.activeX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7AC8" w:rsidRDefault="00E47AC8" w:rsidP="00E47AC8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Wykonane prace przysyłacie na moją pocztę. Odpowiedzi udzielam na bieżąco, omawiam prace i oceniam. Oceny również wstawiam </w:t>
      </w:r>
      <w:proofErr w:type="spellStart"/>
      <w:r>
        <w:rPr>
          <w:rFonts w:asciiTheme="majorHAnsi" w:hAnsiTheme="majorHAnsi"/>
        </w:rPr>
        <w:t>nabieżąco</w:t>
      </w:r>
      <w:proofErr w:type="spellEnd"/>
      <w:r>
        <w:rPr>
          <w:rFonts w:asciiTheme="majorHAnsi" w:hAnsiTheme="majorHAnsi"/>
        </w:rPr>
        <w:t>. Jeśli ktoś nie otrzymał odpowiedzi, ani oceny za wykonaną pracę to znaczy że praca niedotarta do mnie. W takim przypadku proszę o sprawdzenie adresu najlepiej u kogoś czyja praca doszła Pozdrawiam.</w:t>
      </w:r>
    </w:p>
    <w:p w:rsidR="002C7BF6" w:rsidRPr="002C7BF6" w:rsidRDefault="002C7BF6" w:rsidP="002C7BF6">
      <w:pPr>
        <w:jc w:val="both"/>
        <w:rPr>
          <w:rFonts w:asciiTheme="majorHAnsi" w:hAnsiTheme="majorHAnsi"/>
        </w:rPr>
      </w:pPr>
      <w:r w:rsidRPr="002C7BF6">
        <w:rPr>
          <w:rFonts w:asciiTheme="majorHAnsi" w:hAnsiTheme="majorHAnsi"/>
        </w:rPr>
        <w:t>Temat: Informacja. Mapy</w:t>
      </w:r>
    </w:p>
    <w:p w:rsidR="002C7BF6" w:rsidRPr="002C7BF6" w:rsidRDefault="002C7BF6" w:rsidP="002C7BF6">
      <w:pPr>
        <w:jc w:val="both"/>
        <w:rPr>
          <w:rFonts w:asciiTheme="majorHAnsi" w:hAnsiTheme="majorHAnsi"/>
          <w:b/>
        </w:rPr>
      </w:pPr>
      <w:r w:rsidRPr="002C7BF6">
        <w:rPr>
          <w:rFonts w:asciiTheme="majorHAnsi" w:hAnsiTheme="majorHAnsi"/>
          <w:b/>
        </w:rPr>
        <w:t>Przygotuj prezentację z działu: Informacja turystyczna i geograficzna. Mapy</w:t>
      </w:r>
    </w:p>
    <w:p w:rsidR="00E47AC8" w:rsidRDefault="002C7BF6" w:rsidP="002C7BF6">
      <w:pPr>
        <w:jc w:val="both"/>
        <w:rPr>
          <w:rFonts w:asciiTheme="majorHAnsi" w:hAnsiTheme="majorHAnsi"/>
        </w:rPr>
      </w:pPr>
      <w:r w:rsidRPr="002C7BF6">
        <w:rPr>
          <w:rFonts w:asciiTheme="majorHAnsi" w:hAnsiTheme="majorHAnsi"/>
        </w:rPr>
        <w:t xml:space="preserve">Proszę wszystkich uczniów  klasy 2L o przygotowanie prezentacji zgodnie </w:t>
      </w:r>
      <w:r w:rsidRPr="002C7BF6">
        <w:rPr>
          <w:rFonts w:asciiTheme="majorHAnsi" w:hAnsiTheme="majorHAnsi"/>
          <w:b/>
        </w:rPr>
        <w:t>z przedstawionym planem</w:t>
      </w:r>
      <w:r>
        <w:rPr>
          <w:rFonts w:asciiTheme="majorHAnsi" w:hAnsiTheme="majorHAnsi"/>
        </w:rPr>
        <w:t xml:space="preserve">. </w:t>
      </w:r>
      <w:r w:rsidR="00E47AC8">
        <w:rPr>
          <w:rFonts w:asciiTheme="majorHAnsi" w:hAnsiTheme="majorHAnsi"/>
        </w:rPr>
        <w:t xml:space="preserve">Tak aby prezentacja zawierała wszystkie potrzebne informacje, które później będą do zapamiętania. Prezentacje niezgodne z planem, zawierające niekompletne informacje odsyłam do poprawy lub z powstawianym tekstem tylko skopiowanym w którym niewiadomo o co chodzi przesyłam to poprawy.  Poprzednich prac na razie mam niewiele czekam na resztę, </w:t>
      </w:r>
      <w:r w:rsidRPr="002C7BF6">
        <w:rPr>
          <w:rFonts w:asciiTheme="majorHAnsi" w:hAnsiTheme="majorHAnsi"/>
        </w:rPr>
        <w:t xml:space="preserve"> </w:t>
      </w:r>
    </w:p>
    <w:p w:rsidR="002C7BF6" w:rsidRDefault="002C7BF6" w:rsidP="002C7BF6">
      <w:pPr>
        <w:jc w:val="both"/>
        <w:rPr>
          <w:rFonts w:asciiTheme="majorHAnsi" w:hAnsiTheme="majorHAnsi"/>
        </w:rPr>
      </w:pPr>
      <w:r w:rsidRPr="002C7BF6">
        <w:rPr>
          <w:rFonts w:asciiTheme="majorHAnsi" w:hAnsiTheme="majorHAnsi"/>
        </w:rPr>
        <w:t xml:space="preserve">Wszystkie potrzebne informacje znajdziecie w książce „Obsługa podróżnych w potach i terminalach” </w:t>
      </w:r>
      <w:r w:rsidRPr="002C7BF6">
        <w:rPr>
          <w:rFonts w:asciiTheme="majorHAnsi" w:hAnsiTheme="majorHAnsi"/>
          <w:b/>
        </w:rPr>
        <w:t>Część 1</w:t>
      </w:r>
      <w:r w:rsidRPr="002C7BF6">
        <w:rPr>
          <w:rFonts w:asciiTheme="majorHAnsi" w:hAnsiTheme="majorHAnsi"/>
        </w:rPr>
        <w:t xml:space="preserve"> na stronach 140-143 i 153-156. Pamiętaj o przejrzystości, atrakcyjności prezentacji. Wzbogać prezentację o zdjęcia. W końcowym slajdzie podaj odpowiedzi na pytania. </w:t>
      </w:r>
      <w:r w:rsidR="00867117">
        <w:rPr>
          <w:rFonts w:asciiTheme="majorHAnsi" w:hAnsiTheme="majorHAnsi"/>
        </w:rPr>
        <w:t xml:space="preserve"> Może wyglądać na dużo, ale to tylko parę</w:t>
      </w:r>
      <w:r w:rsidR="00B610ED">
        <w:rPr>
          <w:rFonts w:asciiTheme="majorHAnsi" w:hAnsiTheme="majorHAnsi"/>
        </w:rPr>
        <w:t xml:space="preserve"> slajdów do przygotowania plus 20 odpowiedzi na</w:t>
      </w:r>
      <w:r w:rsidR="00867117">
        <w:rPr>
          <w:rFonts w:asciiTheme="majorHAnsi" w:hAnsiTheme="majorHAnsi"/>
        </w:rPr>
        <w:t xml:space="preserve"> pytania.</w:t>
      </w:r>
    </w:p>
    <w:p w:rsidR="002C7BF6" w:rsidRPr="002C7BF6" w:rsidRDefault="002C7BF6" w:rsidP="002C7BF6">
      <w:pPr>
        <w:jc w:val="both"/>
        <w:rPr>
          <w:rFonts w:asciiTheme="majorHAnsi" w:hAnsiTheme="majorHAnsi"/>
        </w:rPr>
      </w:pPr>
      <w:r w:rsidRPr="002C7BF6">
        <w:rPr>
          <w:rFonts w:asciiTheme="majorHAnsi" w:hAnsiTheme="majorHAnsi"/>
          <w:b/>
        </w:rPr>
        <w:t>Przy obliczania rzeczywistej odle</w:t>
      </w:r>
      <w:r w:rsidR="00DE057E">
        <w:rPr>
          <w:rFonts w:asciiTheme="majorHAnsi" w:hAnsiTheme="majorHAnsi"/>
          <w:b/>
        </w:rPr>
        <w:t>gło</w:t>
      </w:r>
      <w:r w:rsidRPr="002C7BF6">
        <w:rPr>
          <w:rFonts w:asciiTheme="majorHAnsi" w:hAnsiTheme="majorHAnsi"/>
          <w:b/>
        </w:rPr>
        <w:t>ści</w:t>
      </w:r>
      <w:r w:rsidR="00DE057E">
        <w:rPr>
          <w:rFonts w:asciiTheme="majorHAnsi" w:hAnsiTheme="majorHAnsi"/>
          <w:b/>
        </w:rPr>
        <w:t xml:space="preserve"> </w:t>
      </w:r>
      <w:r w:rsidRPr="002C7BF6">
        <w:rPr>
          <w:rFonts w:asciiTheme="majorHAnsi" w:hAnsiTheme="majorHAnsi"/>
          <w:b/>
        </w:rPr>
        <w:t>na mapie</w:t>
      </w:r>
      <w:r w:rsidRPr="002C7BF6">
        <w:rPr>
          <w:rFonts w:asciiTheme="majorHAnsi" w:hAnsiTheme="majorHAnsi"/>
        </w:rPr>
        <w:t xml:space="preserve"> </w:t>
      </w:r>
      <w:r w:rsidRPr="002C7BF6">
        <w:rPr>
          <w:rFonts w:asciiTheme="majorHAnsi" w:hAnsiTheme="majorHAnsi"/>
          <w:b/>
        </w:rPr>
        <w:t>Pamiętaj że 1km = 1 000m = 100 000cm</w:t>
      </w:r>
    </w:p>
    <w:p w:rsidR="002C7BF6" w:rsidRPr="002C7BF6" w:rsidRDefault="002C7BF6" w:rsidP="002C7BF6">
      <w:pPr>
        <w:jc w:val="both"/>
        <w:rPr>
          <w:rFonts w:asciiTheme="majorHAnsi" w:hAnsiTheme="majorHAnsi"/>
        </w:rPr>
      </w:pPr>
      <w:r w:rsidRPr="002C7BF6">
        <w:rPr>
          <w:rFonts w:asciiTheme="majorHAnsi" w:hAnsiTheme="majorHAnsi"/>
        </w:rPr>
        <w:t>Plan prezentacji:</w:t>
      </w:r>
    </w:p>
    <w:p w:rsidR="002C7BF6" w:rsidRPr="002C7BF6" w:rsidRDefault="002C7BF6" w:rsidP="002C7BF6">
      <w:pPr>
        <w:numPr>
          <w:ilvl w:val="0"/>
          <w:numId w:val="17"/>
        </w:numPr>
        <w:spacing w:after="0" w:line="240" w:lineRule="auto"/>
        <w:jc w:val="both"/>
        <w:rPr>
          <w:rFonts w:asciiTheme="majorHAnsi" w:hAnsiTheme="majorHAnsi"/>
        </w:rPr>
      </w:pPr>
      <w:r w:rsidRPr="002C7BF6">
        <w:rPr>
          <w:rFonts w:asciiTheme="majorHAnsi" w:hAnsiTheme="majorHAnsi"/>
        </w:rPr>
        <w:t xml:space="preserve">Co to jest informacja </w:t>
      </w:r>
    </w:p>
    <w:p w:rsidR="002C7BF6" w:rsidRPr="002C7BF6" w:rsidRDefault="002C7BF6" w:rsidP="002C7BF6">
      <w:pPr>
        <w:numPr>
          <w:ilvl w:val="0"/>
          <w:numId w:val="17"/>
        </w:numPr>
        <w:spacing w:after="0" w:line="240" w:lineRule="auto"/>
        <w:jc w:val="both"/>
        <w:rPr>
          <w:rFonts w:asciiTheme="majorHAnsi" w:hAnsiTheme="majorHAnsi"/>
        </w:rPr>
      </w:pPr>
      <w:r w:rsidRPr="002C7BF6">
        <w:rPr>
          <w:rFonts w:asciiTheme="majorHAnsi" w:hAnsiTheme="majorHAnsi"/>
        </w:rPr>
        <w:t>Czym powinny charakteryzować się informacje aby nadawały się do wykorzystania</w:t>
      </w:r>
    </w:p>
    <w:p w:rsidR="002C7BF6" w:rsidRPr="002C7BF6" w:rsidRDefault="002C7BF6" w:rsidP="002C7BF6">
      <w:pPr>
        <w:numPr>
          <w:ilvl w:val="0"/>
          <w:numId w:val="17"/>
        </w:numPr>
        <w:spacing w:after="0" w:line="240" w:lineRule="auto"/>
        <w:jc w:val="both"/>
        <w:rPr>
          <w:rFonts w:asciiTheme="majorHAnsi" w:hAnsiTheme="majorHAnsi"/>
        </w:rPr>
      </w:pPr>
      <w:r w:rsidRPr="002C7BF6">
        <w:rPr>
          <w:rFonts w:asciiTheme="majorHAnsi" w:hAnsiTheme="majorHAnsi"/>
        </w:rPr>
        <w:t>Rodzaje informacji</w:t>
      </w:r>
    </w:p>
    <w:p w:rsidR="002C7BF6" w:rsidRPr="002C7BF6" w:rsidRDefault="002C7BF6" w:rsidP="002C7BF6">
      <w:pPr>
        <w:numPr>
          <w:ilvl w:val="0"/>
          <w:numId w:val="17"/>
        </w:numPr>
        <w:spacing w:after="0" w:line="240" w:lineRule="auto"/>
        <w:jc w:val="both"/>
        <w:rPr>
          <w:rFonts w:asciiTheme="majorHAnsi" w:hAnsiTheme="majorHAnsi"/>
        </w:rPr>
      </w:pPr>
      <w:r w:rsidRPr="002C7BF6">
        <w:rPr>
          <w:rFonts w:asciiTheme="majorHAnsi" w:hAnsiTheme="majorHAnsi"/>
        </w:rPr>
        <w:t>Informacja turystyczna - pojęcie</w:t>
      </w:r>
    </w:p>
    <w:p w:rsidR="002C7BF6" w:rsidRPr="002C7BF6" w:rsidRDefault="002C7BF6" w:rsidP="002C7BF6">
      <w:pPr>
        <w:numPr>
          <w:ilvl w:val="0"/>
          <w:numId w:val="17"/>
        </w:numPr>
        <w:spacing w:after="0" w:line="240" w:lineRule="auto"/>
        <w:jc w:val="both"/>
        <w:rPr>
          <w:rFonts w:asciiTheme="majorHAnsi" w:hAnsiTheme="majorHAnsi"/>
        </w:rPr>
      </w:pPr>
      <w:r w:rsidRPr="002C7BF6">
        <w:rPr>
          <w:rFonts w:asciiTheme="majorHAnsi" w:hAnsiTheme="majorHAnsi"/>
        </w:rPr>
        <w:t>Jakie informacje powinny przekazywać biura informacji turystycznej</w:t>
      </w:r>
    </w:p>
    <w:p w:rsidR="002C7BF6" w:rsidRPr="002C7BF6" w:rsidRDefault="002C7BF6" w:rsidP="002C7BF6">
      <w:pPr>
        <w:numPr>
          <w:ilvl w:val="0"/>
          <w:numId w:val="17"/>
        </w:numPr>
        <w:spacing w:after="0" w:line="240" w:lineRule="auto"/>
        <w:jc w:val="both"/>
        <w:rPr>
          <w:rFonts w:asciiTheme="majorHAnsi" w:hAnsiTheme="majorHAnsi"/>
        </w:rPr>
      </w:pPr>
      <w:r w:rsidRPr="002C7BF6">
        <w:rPr>
          <w:rFonts w:asciiTheme="majorHAnsi" w:hAnsiTheme="majorHAnsi"/>
        </w:rPr>
        <w:t>Informacja geograficzna - pojęcie</w:t>
      </w:r>
    </w:p>
    <w:p w:rsidR="002C7BF6" w:rsidRPr="002C7BF6" w:rsidRDefault="002C7BF6" w:rsidP="002C7BF6">
      <w:pPr>
        <w:numPr>
          <w:ilvl w:val="0"/>
          <w:numId w:val="17"/>
        </w:numPr>
        <w:spacing w:after="0" w:line="240" w:lineRule="auto"/>
        <w:jc w:val="both"/>
        <w:rPr>
          <w:rFonts w:asciiTheme="majorHAnsi" w:hAnsiTheme="majorHAnsi"/>
        </w:rPr>
      </w:pPr>
      <w:r w:rsidRPr="002C7BF6">
        <w:rPr>
          <w:rFonts w:asciiTheme="majorHAnsi" w:hAnsiTheme="majorHAnsi"/>
        </w:rPr>
        <w:t>Źródła informacji geograficznej</w:t>
      </w:r>
    </w:p>
    <w:p w:rsidR="00B610ED" w:rsidRDefault="002C7BF6" w:rsidP="00867117">
      <w:pPr>
        <w:numPr>
          <w:ilvl w:val="0"/>
          <w:numId w:val="17"/>
        </w:numPr>
        <w:spacing w:after="0" w:line="240" w:lineRule="auto"/>
        <w:jc w:val="both"/>
        <w:rPr>
          <w:rFonts w:asciiTheme="majorHAnsi" w:hAnsiTheme="majorHAnsi"/>
        </w:rPr>
      </w:pPr>
      <w:r w:rsidRPr="002C7BF6">
        <w:rPr>
          <w:rFonts w:asciiTheme="majorHAnsi" w:hAnsiTheme="majorHAnsi"/>
        </w:rPr>
        <w:t>Mapa – podstawowe informacje</w:t>
      </w:r>
      <w:r w:rsidR="00867117" w:rsidRPr="00867117">
        <w:rPr>
          <w:rFonts w:asciiTheme="majorHAnsi" w:hAnsiTheme="majorHAnsi"/>
        </w:rPr>
        <w:t xml:space="preserve"> </w:t>
      </w:r>
    </w:p>
    <w:p w:rsidR="002C7BF6" w:rsidRPr="00867117" w:rsidRDefault="00867117" w:rsidP="00867117">
      <w:pPr>
        <w:numPr>
          <w:ilvl w:val="0"/>
          <w:numId w:val="17"/>
        </w:numPr>
        <w:spacing w:after="0" w:line="240" w:lineRule="auto"/>
        <w:jc w:val="both"/>
        <w:rPr>
          <w:rFonts w:asciiTheme="majorHAnsi" w:hAnsiTheme="majorHAnsi"/>
        </w:rPr>
      </w:pPr>
      <w:r w:rsidRPr="002C7BF6">
        <w:rPr>
          <w:rFonts w:asciiTheme="majorHAnsi" w:hAnsiTheme="majorHAnsi"/>
        </w:rPr>
        <w:t>Rodzaje map</w:t>
      </w:r>
    </w:p>
    <w:p w:rsidR="002C7BF6" w:rsidRPr="002C7BF6" w:rsidRDefault="002C7BF6" w:rsidP="002C7BF6">
      <w:pPr>
        <w:numPr>
          <w:ilvl w:val="0"/>
          <w:numId w:val="17"/>
        </w:numPr>
        <w:spacing w:after="0" w:line="240" w:lineRule="auto"/>
        <w:jc w:val="both"/>
        <w:rPr>
          <w:rFonts w:asciiTheme="majorHAnsi" w:hAnsiTheme="majorHAnsi"/>
        </w:rPr>
      </w:pPr>
      <w:r w:rsidRPr="002C7BF6">
        <w:rPr>
          <w:rFonts w:asciiTheme="majorHAnsi" w:hAnsiTheme="majorHAnsi"/>
        </w:rPr>
        <w:t>Zastosowanie map w transporcie</w:t>
      </w:r>
    </w:p>
    <w:p w:rsidR="002C7BF6" w:rsidRPr="002C7BF6" w:rsidRDefault="002C7BF6" w:rsidP="002C7BF6">
      <w:pPr>
        <w:numPr>
          <w:ilvl w:val="1"/>
          <w:numId w:val="17"/>
        </w:numPr>
        <w:spacing w:after="0" w:line="240" w:lineRule="auto"/>
        <w:jc w:val="both"/>
        <w:rPr>
          <w:rFonts w:asciiTheme="majorHAnsi" w:hAnsiTheme="majorHAnsi"/>
        </w:rPr>
      </w:pPr>
      <w:r w:rsidRPr="002C7BF6">
        <w:rPr>
          <w:rFonts w:asciiTheme="majorHAnsi" w:hAnsiTheme="majorHAnsi"/>
        </w:rPr>
        <w:t>Lotniczym</w:t>
      </w:r>
    </w:p>
    <w:p w:rsidR="002C7BF6" w:rsidRPr="002C7BF6" w:rsidRDefault="002C7BF6" w:rsidP="002C7BF6">
      <w:pPr>
        <w:numPr>
          <w:ilvl w:val="1"/>
          <w:numId w:val="17"/>
        </w:numPr>
        <w:spacing w:after="0" w:line="240" w:lineRule="auto"/>
        <w:jc w:val="both"/>
        <w:rPr>
          <w:rFonts w:asciiTheme="majorHAnsi" w:hAnsiTheme="majorHAnsi"/>
        </w:rPr>
      </w:pPr>
      <w:r w:rsidRPr="002C7BF6">
        <w:rPr>
          <w:rFonts w:asciiTheme="majorHAnsi" w:hAnsiTheme="majorHAnsi"/>
        </w:rPr>
        <w:t>Drogowym</w:t>
      </w:r>
    </w:p>
    <w:p w:rsidR="002C7BF6" w:rsidRPr="002C7BF6" w:rsidRDefault="002C7BF6" w:rsidP="002C7BF6">
      <w:pPr>
        <w:numPr>
          <w:ilvl w:val="1"/>
          <w:numId w:val="17"/>
        </w:numPr>
        <w:spacing w:after="0" w:line="240" w:lineRule="auto"/>
        <w:jc w:val="both"/>
        <w:rPr>
          <w:rFonts w:asciiTheme="majorHAnsi" w:hAnsiTheme="majorHAnsi"/>
        </w:rPr>
      </w:pPr>
      <w:r w:rsidRPr="002C7BF6">
        <w:rPr>
          <w:rFonts w:asciiTheme="majorHAnsi" w:hAnsiTheme="majorHAnsi"/>
        </w:rPr>
        <w:t>Kolejowym</w:t>
      </w:r>
    </w:p>
    <w:p w:rsidR="002C7BF6" w:rsidRDefault="002C7BF6" w:rsidP="002C7BF6">
      <w:pPr>
        <w:numPr>
          <w:ilvl w:val="1"/>
          <w:numId w:val="17"/>
        </w:numPr>
        <w:spacing w:after="0" w:line="240" w:lineRule="auto"/>
        <w:jc w:val="both"/>
        <w:rPr>
          <w:rFonts w:asciiTheme="majorHAnsi" w:hAnsiTheme="majorHAnsi"/>
        </w:rPr>
      </w:pPr>
      <w:r w:rsidRPr="002C7BF6">
        <w:rPr>
          <w:rFonts w:asciiTheme="majorHAnsi" w:hAnsiTheme="majorHAnsi"/>
        </w:rPr>
        <w:t>Żegludze</w:t>
      </w:r>
    </w:p>
    <w:p w:rsidR="002C7BF6" w:rsidRPr="002C7BF6" w:rsidRDefault="002C7BF6" w:rsidP="002C7BF6">
      <w:pPr>
        <w:spacing w:after="0" w:line="240" w:lineRule="auto"/>
        <w:ind w:left="1797"/>
        <w:jc w:val="both"/>
        <w:rPr>
          <w:rFonts w:asciiTheme="majorHAnsi" w:hAnsiTheme="majorHAnsi"/>
        </w:rPr>
      </w:pPr>
    </w:p>
    <w:p w:rsidR="002C7BF6" w:rsidRPr="002C7BF6" w:rsidRDefault="002C7BF6" w:rsidP="002C7BF6">
      <w:pPr>
        <w:numPr>
          <w:ilvl w:val="0"/>
          <w:numId w:val="17"/>
        </w:numPr>
        <w:spacing w:after="0" w:line="240" w:lineRule="auto"/>
        <w:textAlignment w:val="baseline"/>
        <w:rPr>
          <w:rFonts w:asciiTheme="majorHAnsi" w:eastAsia="Times New Roman" w:hAnsiTheme="majorHAnsi"/>
          <w:b/>
          <w:color w:val="000000"/>
        </w:rPr>
      </w:pPr>
      <w:r w:rsidRPr="002C7BF6">
        <w:rPr>
          <w:rFonts w:asciiTheme="majorHAnsi" w:eastAsia="Times New Roman" w:hAnsiTheme="majorHAnsi"/>
          <w:color w:val="000000"/>
        </w:rPr>
        <w:t xml:space="preserve">Podróżny chce udać się z dworca kolejowego do centrum kongresowego. Na planie miasta sporządzonym w skali 1:20000 odległość ta wynosi 7 </w:t>
      </w:r>
      <w:proofErr w:type="spellStart"/>
      <w:r w:rsidRPr="002C7BF6">
        <w:rPr>
          <w:rFonts w:asciiTheme="majorHAnsi" w:eastAsia="Times New Roman" w:hAnsiTheme="majorHAnsi"/>
          <w:color w:val="000000"/>
        </w:rPr>
        <w:t>cm</w:t>
      </w:r>
      <w:proofErr w:type="spellEnd"/>
      <w:r w:rsidRPr="002C7BF6">
        <w:rPr>
          <w:rFonts w:asciiTheme="majorHAnsi" w:eastAsia="Times New Roman" w:hAnsiTheme="majorHAnsi"/>
          <w:color w:val="000000"/>
        </w:rPr>
        <w:t xml:space="preserve">. Podróżny ma do przebycia.  </w:t>
      </w:r>
      <w:r w:rsidRPr="002C7BF6">
        <w:rPr>
          <w:rFonts w:asciiTheme="majorHAnsi" w:eastAsia="Times New Roman" w:hAnsiTheme="majorHAnsi"/>
          <w:b/>
          <w:color w:val="000000"/>
        </w:rPr>
        <w:t>Pamiętaj</w:t>
      </w:r>
      <w:r w:rsidRPr="002C7BF6">
        <w:rPr>
          <w:rFonts w:asciiTheme="majorHAnsi" w:hAnsiTheme="majorHAnsi"/>
          <w:b/>
        </w:rPr>
        <w:t xml:space="preserve"> że 1:20000 oznacza 1cm na mapie to 20000 cm w rzeczywistości, czyli 1cm na mapie to 0,2 km </w:t>
      </w:r>
    </w:p>
    <w:p w:rsidR="002C7BF6" w:rsidRPr="002C7BF6" w:rsidRDefault="00B519D3" w:rsidP="002C7BF6">
      <w:pPr>
        <w:numPr>
          <w:ilvl w:val="1"/>
          <w:numId w:val="17"/>
        </w:numPr>
        <w:spacing w:after="0" w:line="240" w:lineRule="auto"/>
        <w:textAlignment w:val="baseline"/>
        <w:rPr>
          <w:rFonts w:asciiTheme="majorHAnsi" w:eastAsia="Times New Roman" w:hAnsiTheme="majorHAnsi"/>
          <w:color w:val="000000"/>
        </w:rPr>
      </w:pPr>
      <w:r w:rsidRPr="002C7BF6">
        <w:rPr>
          <w:rFonts w:asciiTheme="majorHAnsi" w:eastAsia="Times New Roman" w:hAnsiTheme="majorHAnsi"/>
          <w:color w:val="000000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28" type="#_x0000_t75" style="width:20.1pt;height:18pt" o:ole="">
            <v:imagedata r:id="rId7" o:title=""/>
          </v:shape>
          <w:control r:id="rId8" w:name="DefaultOcxName132" w:shapeid="_x0000_i1128"/>
        </w:object>
      </w:r>
      <w:r w:rsidR="002C7BF6" w:rsidRPr="002C7BF6">
        <w:rPr>
          <w:rFonts w:asciiTheme="majorHAnsi" w:eastAsia="Times New Roman" w:hAnsiTheme="majorHAnsi"/>
          <w:color w:val="000000"/>
        </w:rPr>
        <w:t> 3,5 km</w:t>
      </w:r>
    </w:p>
    <w:p w:rsidR="002C7BF6" w:rsidRPr="002C7BF6" w:rsidRDefault="00B519D3" w:rsidP="002C7BF6">
      <w:pPr>
        <w:numPr>
          <w:ilvl w:val="1"/>
          <w:numId w:val="17"/>
        </w:numPr>
        <w:spacing w:after="0" w:line="240" w:lineRule="auto"/>
        <w:textAlignment w:val="baseline"/>
        <w:rPr>
          <w:rFonts w:asciiTheme="majorHAnsi" w:eastAsia="Times New Roman" w:hAnsiTheme="majorHAnsi"/>
          <w:color w:val="000000"/>
        </w:rPr>
      </w:pPr>
      <w:r w:rsidRPr="002C7BF6">
        <w:rPr>
          <w:rFonts w:asciiTheme="majorHAnsi" w:eastAsia="Times New Roman" w:hAnsiTheme="majorHAnsi"/>
          <w:color w:val="000000"/>
        </w:rPr>
        <w:object w:dxaOrig="225" w:dyaOrig="225">
          <v:shape id="_x0000_i1131" type="#_x0000_t75" style="width:20.1pt;height:18pt" o:ole="">
            <v:imagedata r:id="rId7" o:title=""/>
          </v:shape>
          <w:control r:id="rId9" w:name="DefaultOcxName133" w:shapeid="_x0000_i1131"/>
        </w:object>
      </w:r>
      <w:r w:rsidR="002C7BF6" w:rsidRPr="002C7BF6">
        <w:rPr>
          <w:rFonts w:asciiTheme="majorHAnsi" w:eastAsia="Times New Roman" w:hAnsiTheme="majorHAnsi"/>
          <w:color w:val="000000"/>
        </w:rPr>
        <w:t> 2,8 km</w:t>
      </w:r>
    </w:p>
    <w:p w:rsidR="002C7BF6" w:rsidRPr="002C7BF6" w:rsidRDefault="00B519D3" w:rsidP="002C7BF6">
      <w:pPr>
        <w:numPr>
          <w:ilvl w:val="1"/>
          <w:numId w:val="17"/>
        </w:numPr>
        <w:spacing w:after="0" w:line="240" w:lineRule="auto"/>
        <w:textAlignment w:val="baseline"/>
        <w:rPr>
          <w:rFonts w:asciiTheme="majorHAnsi" w:eastAsia="Times New Roman" w:hAnsiTheme="majorHAnsi"/>
          <w:color w:val="000000"/>
        </w:rPr>
      </w:pPr>
      <w:r w:rsidRPr="002C7BF6">
        <w:rPr>
          <w:rFonts w:asciiTheme="majorHAnsi" w:eastAsia="Times New Roman" w:hAnsiTheme="majorHAnsi"/>
          <w:color w:val="000000"/>
        </w:rPr>
        <w:object w:dxaOrig="225" w:dyaOrig="225">
          <v:shape id="_x0000_i1134" type="#_x0000_t75" style="width:20.1pt;height:18pt" o:ole="">
            <v:imagedata r:id="rId7" o:title=""/>
          </v:shape>
          <w:control r:id="rId10" w:name="DefaultOcxName134" w:shapeid="_x0000_i1134"/>
        </w:object>
      </w:r>
      <w:r w:rsidR="002C7BF6" w:rsidRPr="002C7BF6">
        <w:rPr>
          <w:rFonts w:asciiTheme="majorHAnsi" w:eastAsia="Times New Roman" w:hAnsiTheme="majorHAnsi"/>
          <w:color w:val="000000"/>
        </w:rPr>
        <w:t> 14,0 km</w:t>
      </w:r>
    </w:p>
    <w:p w:rsidR="002C7BF6" w:rsidRPr="00DE057E" w:rsidRDefault="00B519D3" w:rsidP="002C7BF6">
      <w:pPr>
        <w:numPr>
          <w:ilvl w:val="1"/>
          <w:numId w:val="17"/>
        </w:numPr>
        <w:spacing w:after="0" w:line="240" w:lineRule="auto"/>
        <w:textAlignment w:val="baseline"/>
        <w:rPr>
          <w:rFonts w:asciiTheme="majorHAnsi" w:eastAsia="Times New Roman" w:hAnsiTheme="majorHAnsi"/>
          <w:color w:val="000000"/>
        </w:rPr>
      </w:pPr>
      <w:r w:rsidRPr="00DE057E">
        <w:rPr>
          <w:rFonts w:asciiTheme="majorHAnsi" w:eastAsia="Times New Roman" w:hAnsiTheme="majorHAnsi"/>
          <w:color w:val="000000"/>
        </w:rPr>
        <w:object w:dxaOrig="225" w:dyaOrig="225">
          <v:shape id="_x0000_i1137" type="#_x0000_t75" style="width:20.1pt;height:18pt" o:ole="">
            <v:imagedata r:id="rId7" o:title=""/>
          </v:shape>
          <w:control r:id="rId11" w:name="DefaultOcxName135" w:shapeid="_x0000_i1137"/>
        </w:object>
      </w:r>
      <w:r w:rsidR="002C7BF6" w:rsidRPr="00DE057E">
        <w:rPr>
          <w:rFonts w:asciiTheme="majorHAnsi" w:eastAsia="Times New Roman" w:hAnsiTheme="majorHAnsi"/>
          <w:color w:val="000000"/>
        </w:rPr>
        <w:t> 1,4 km</w:t>
      </w:r>
    </w:p>
    <w:p w:rsidR="00B610ED" w:rsidRPr="00DE057E" w:rsidRDefault="00B610ED" w:rsidP="00B610ED">
      <w:pPr>
        <w:spacing w:after="0" w:line="240" w:lineRule="auto"/>
        <w:ind w:left="1797"/>
        <w:textAlignment w:val="baseline"/>
        <w:rPr>
          <w:rFonts w:asciiTheme="majorHAnsi" w:eastAsia="Times New Roman" w:hAnsiTheme="majorHAnsi"/>
          <w:color w:val="000000"/>
        </w:rPr>
      </w:pPr>
    </w:p>
    <w:p w:rsidR="00B610ED" w:rsidRPr="00DE057E" w:rsidRDefault="00B610ED" w:rsidP="00B610ED">
      <w:pPr>
        <w:numPr>
          <w:ilvl w:val="0"/>
          <w:numId w:val="17"/>
        </w:numPr>
        <w:spacing w:after="0" w:line="240" w:lineRule="auto"/>
        <w:textAlignment w:val="baseline"/>
        <w:rPr>
          <w:rFonts w:asciiTheme="majorHAnsi" w:eastAsia="Times New Roman" w:hAnsiTheme="majorHAnsi"/>
          <w:color w:val="000000"/>
        </w:rPr>
      </w:pPr>
      <w:r w:rsidRPr="00DE057E">
        <w:rPr>
          <w:rFonts w:asciiTheme="majorHAnsi" w:eastAsia="Times New Roman" w:hAnsiTheme="majorHAnsi"/>
          <w:color w:val="000000"/>
        </w:rPr>
        <w:t xml:space="preserve">Długość drogi na mapie w skali 1:25 000 wynosi 28 </w:t>
      </w:r>
      <w:proofErr w:type="spellStart"/>
      <w:r w:rsidRPr="00DE057E">
        <w:rPr>
          <w:rFonts w:asciiTheme="majorHAnsi" w:eastAsia="Times New Roman" w:hAnsiTheme="majorHAnsi"/>
          <w:color w:val="000000"/>
        </w:rPr>
        <w:t>cm</w:t>
      </w:r>
      <w:proofErr w:type="spellEnd"/>
      <w:r w:rsidRPr="00DE057E">
        <w:rPr>
          <w:rFonts w:asciiTheme="majorHAnsi" w:eastAsia="Times New Roman" w:hAnsiTheme="majorHAnsi"/>
          <w:color w:val="000000"/>
        </w:rPr>
        <w:t>. Jej rzeczywista długość w terenie wynosi</w:t>
      </w:r>
    </w:p>
    <w:p w:rsidR="00B610ED" w:rsidRPr="00DE057E" w:rsidRDefault="00B519D3" w:rsidP="00B610ED">
      <w:pPr>
        <w:numPr>
          <w:ilvl w:val="1"/>
          <w:numId w:val="17"/>
        </w:numPr>
        <w:spacing w:after="0" w:line="240" w:lineRule="auto"/>
        <w:textAlignment w:val="baseline"/>
        <w:rPr>
          <w:rFonts w:asciiTheme="majorHAnsi" w:eastAsia="Times New Roman" w:hAnsiTheme="majorHAnsi"/>
          <w:color w:val="000000"/>
        </w:rPr>
      </w:pPr>
      <w:r w:rsidRPr="00DE057E">
        <w:rPr>
          <w:rFonts w:asciiTheme="majorHAnsi" w:eastAsia="Times New Roman" w:hAnsiTheme="majorHAnsi"/>
          <w:color w:val="000000"/>
        </w:rPr>
        <w:object w:dxaOrig="225" w:dyaOrig="225">
          <v:shape id="_x0000_i1140" type="#_x0000_t75" style="width:20.1pt;height:18pt" o:ole="">
            <v:imagedata r:id="rId7" o:title=""/>
          </v:shape>
          <w:control r:id="rId12" w:name="DefaultOcxName241" w:shapeid="_x0000_i1140"/>
        </w:object>
      </w:r>
      <w:r w:rsidR="00B610ED" w:rsidRPr="00DE057E">
        <w:rPr>
          <w:rFonts w:asciiTheme="majorHAnsi" w:eastAsia="Times New Roman" w:hAnsiTheme="majorHAnsi"/>
          <w:color w:val="000000"/>
        </w:rPr>
        <w:t> 7 km</w:t>
      </w:r>
    </w:p>
    <w:p w:rsidR="00B610ED" w:rsidRPr="00DE057E" w:rsidRDefault="00B519D3" w:rsidP="00B610ED">
      <w:pPr>
        <w:numPr>
          <w:ilvl w:val="1"/>
          <w:numId w:val="17"/>
        </w:numPr>
        <w:spacing w:after="0" w:line="240" w:lineRule="auto"/>
        <w:textAlignment w:val="baseline"/>
        <w:rPr>
          <w:rFonts w:asciiTheme="majorHAnsi" w:eastAsia="Times New Roman" w:hAnsiTheme="majorHAnsi"/>
          <w:color w:val="000000"/>
        </w:rPr>
      </w:pPr>
      <w:r w:rsidRPr="00DE057E">
        <w:rPr>
          <w:rFonts w:asciiTheme="majorHAnsi" w:eastAsia="Times New Roman" w:hAnsiTheme="majorHAnsi"/>
          <w:color w:val="000000"/>
        </w:rPr>
        <w:object w:dxaOrig="225" w:dyaOrig="225">
          <v:shape id="_x0000_i1143" type="#_x0000_t75" style="width:20.1pt;height:18pt" o:ole="">
            <v:imagedata r:id="rId7" o:title=""/>
          </v:shape>
          <w:control r:id="rId13" w:name="DefaultOcxName251" w:shapeid="_x0000_i1143"/>
        </w:object>
      </w:r>
      <w:r w:rsidR="00B610ED" w:rsidRPr="00DE057E">
        <w:rPr>
          <w:rFonts w:asciiTheme="majorHAnsi" w:eastAsia="Times New Roman" w:hAnsiTheme="majorHAnsi"/>
          <w:color w:val="000000"/>
        </w:rPr>
        <w:t> 14 km</w:t>
      </w:r>
    </w:p>
    <w:p w:rsidR="00B610ED" w:rsidRPr="00DE057E" w:rsidRDefault="00B519D3" w:rsidP="00B610ED">
      <w:pPr>
        <w:numPr>
          <w:ilvl w:val="1"/>
          <w:numId w:val="17"/>
        </w:numPr>
        <w:spacing w:after="0" w:line="240" w:lineRule="auto"/>
        <w:textAlignment w:val="baseline"/>
        <w:rPr>
          <w:rFonts w:asciiTheme="majorHAnsi" w:eastAsia="Times New Roman" w:hAnsiTheme="majorHAnsi"/>
          <w:color w:val="000000"/>
        </w:rPr>
      </w:pPr>
      <w:r w:rsidRPr="00DE057E">
        <w:rPr>
          <w:rFonts w:asciiTheme="majorHAnsi" w:eastAsia="Times New Roman" w:hAnsiTheme="majorHAnsi"/>
          <w:color w:val="000000"/>
        </w:rPr>
        <w:object w:dxaOrig="225" w:dyaOrig="225">
          <v:shape id="_x0000_i1146" type="#_x0000_t75" style="width:20.1pt;height:18pt" o:ole="">
            <v:imagedata r:id="rId14" o:title=""/>
          </v:shape>
          <w:control r:id="rId15" w:name="DefaultOcxName261" w:shapeid="_x0000_i1146"/>
        </w:object>
      </w:r>
      <w:r w:rsidR="00B610ED" w:rsidRPr="00DE057E">
        <w:rPr>
          <w:rFonts w:asciiTheme="majorHAnsi" w:eastAsia="Times New Roman" w:hAnsiTheme="majorHAnsi"/>
          <w:color w:val="000000"/>
        </w:rPr>
        <w:t> 70 km</w:t>
      </w:r>
    </w:p>
    <w:p w:rsidR="00B610ED" w:rsidRPr="00DE057E" w:rsidRDefault="00B519D3" w:rsidP="00B610ED">
      <w:pPr>
        <w:numPr>
          <w:ilvl w:val="1"/>
          <w:numId w:val="17"/>
        </w:numPr>
        <w:spacing w:after="0" w:line="240" w:lineRule="auto"/>
        <w:textAlignment w:val="baseline"/>
        <w:rPr>
          <w:rFonts w:asciiTheme="majorHAnsi" w:eastAsia="Times New Roman" w:hAnsiTheme="majorHAnsi"/>
          <w:color w:val="000000"/>
        </w:rPr>
      </w:pPr>
      <w:r w:rsidRPr="00DE057E">
        <w:rPr>
          <w:rFonts w:asciiTheme="majorHAnsi" w:eastAsia="Times New Roman" w:hAnsiTheme="majorHAnsi"/>
          <w:color w:val="000000"/>
        </w:rPr>
        <w:object w:dxaOrig="225" w:dyaOrig="225">
          <v:shape id="_x0000_i1149" type="#_x0000_t75" style="width:20.1pt;height:18pt" o:ole="">
            <v:imagedata r:id="rId7" o:title=""/>
          </v:shape>
          <w:control r:id="rId16" w:name="DefaultOcxName271" w:shapeid="_x0000_i1149"/>
        </w:object>
      </w:r>
      <w:r w:rsidR="00B610ED" w:rsidRPr="00DE057E">
        <w:rPr>
          <w:rFonts w:asciiTheme="majorHAnsi" w:eastAsia="Times New Roman" w:hAnsiTheme="majorHAnsi"/>
          <w:color w:val="000000"/>
        </w:rPr>
        <w:t> 3,5 km</w:t>
      </w:r>
    </w:p>
    <w:p w:rsidR="00B610ED" w:rsidRPr="00DE057E" w:rsidRDefault="00B610ED" w:rsidP="00B610ED">
      <w:pPr>
        <w:spacing w:after="0" w:line="240" w:lineRule="auto"/>
        <w:textAlignment w:val="baseline"/>
        <w:rPr>
          <w:rFonts w:asciiTheme="majorHAnsi" w:eastAsia="Times New Roman" w:hAnsiTheme="majorHAnsi"/>
          <w:color w:val="000000"/>
        </w:rPr>
      </w:pPr>
    </w:p>
    <w:p w:rsidR="002C7BF6" w:rsidRPr="00DE057E" w:rsidRDefault="002C7BF6" w:rsidP="002C7BF6">
      <w:pPr>
        <w:ind w:left="1797"/>
        <w:textAlignment w:val="baseline"/>
        <w:rPr>
          <w:rFonts w:asciiTheme="majorHAnsi" w:eastAsia="Times New Roman" w:hAnsiTheme="majorHAnsi"/>
          <w:color w:val="000000"/>
        </w:rPr>
      </w:pPr>
    </w:p>
    <w:p w:rsidR="002C7BF6" w:rsidRPr="00DE057E" w:rsidRDefault="002C7BF6" w:rsidP="002C7BF6">
      <w:pPr>
        <w:numPr>
          <w:ilvl w:val="0"/>
          <w:numId w:val="17"/>
        </w:numPr>
        <w:spacing w:after="0" w:line="240" w:lineRule="auto"/>
        <w:textAlignment w:val="baseline"/>
        <w:rPr>
          <w:rFonts w:asciiTheme="majorHAnsi" w:eastAsia="Times New Roman" w:hAnsiTheme="majorHAnsi"/>
          <w:color w:val="000000"/>
        </w:rPr>
      </w:pPr>
      <w:r w:rsidRPr="00DE057E">
        <w:rPr>
          <w:rFonts w:asciiTheme="majorHAnsi" w:eastAsia="Times New Roman" w:hAnsiTheme="majorHAnsi"/>
          <w:color w:val="000000"/>
        </w:rPr>
        <w:t>Które lotnisko położone jest na północny zachód od centrum Londynu?</w:t>
      </w:r>
      <w:r w:rsidRPr="00DE057E">
        <w:rPr>
          <w:rFonts w:asciiTheme="majorHAnsi" w:eastAsia="Times New Roman" w:hAnsiTheme="majorHAnsi"/>
          <w:color w:val="000000"/>
        </w:rPr>
        <w:br/>
      </w:r>
      <w:r w:rsidRPr="00DE057E">
        <w:rPr>
          <w:rFonts w:asciiTheme="majorHAnsi" w:eastAsia="Times New Roman" w:hAnsiTheme="majorHAnsi"/>
          <w:noProof/>
          <w:color w:val="000000"/>
        </w:rPr>
        <w:drawing>
          <wp:inline distT="0" distB="0" distL="0" distR="0">
            <wp:extent cx="1805305" cy="1722120"/>
            <wp:effectExtent l="19050" t="0" r="4445" b="0"/>
            <wp:docPr id="1983" name="Obraz 1065" descr="https://kwalifikacjewzawodzie.pl/wp-content/uploads/2017/11/a33_map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65" descr="https://kwalifikacjewzawodzie.pl/wp-content/uploads/2017/11/a33_mapa4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172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BF6" w:rsidRPr="00DE057E" w:rsidRDefault="00B519D3" w:rsidP="002C7BF6">
      <w:pPr>
        <w:numPr>
          <w:ilvl w:val="1"/>
          <w:numId w:val="17"/>
        </w:numPr>
        <w:spacing w:after="0" w:line="240" w:lineRule="auto"/>
        <w:textAlignment w:val="baseline"/>
        <w:rPr>
          <w:rFonts w:asciiTheme="majorHAnsi" w:eastAsia="Times New Roman" w:hAnsiTheme="majorHAnsi"/>
          <w:color w:val="000000"/>
        </w:rPr>
      </w:pPr>
      <w:r w:rsidRPr="00DE057E">
        <w:rPr>
          <w:rFonts w:asciiTheme="majorHAnsi" w:eastAsia="Times New Roman" w:hAnsiTheme="majorHAnsi"/>
          <w:color w:val="000000"/>
        </w:rPr>
        <w:object w:dxaOrig="225" w:dyaOrig="225">
          <v:shape id="_x0000_i1152" type="#_x0000_t75" style="width:20.1pt;height:18pt" o:ole="">
            <v:imagedata r:id="rId7" o:title=""/>
          </v:shape>
          <w:control r:id="rId18" w:name="DefaultOcxName28" w:shapeid="_x0000_i1152"/>
        </w:object>
      </w:r>
      <w:r w:rsidR="002C7BF6" w:rsidRPr="00DE057E">
        <w:rPr>
          <w:rFonts w:asciiTheme="majorHAnsi" w:eastAsia="Times New Roman" w:hAnsiTheme="majorHAnsi"/>
          <w:color w:val="000000"/>
        </w:rPr>
        <w:t> </w:t>
      </w:r>
      <w:proofErr w:type="spellStart"/>
      <w:r w:rsidR="002C7BF6" w:rsidRPr="00DE057E">
        <w:rPr>
          <w:rFonts w:asciiTheme="majorHAnsi" w:eastAsia="Times New Roman" w:hAnsiTheme="majorHAnsi"/>
          <w:color w:val="000000"/>
        </w:rPr>
        <w:t>Heathrow</w:t>
      </w:r>
      <w:proofErr w:type="spellEnd"/>
    </w:p>
    <w:p w:rsidR="002C7BF6" w:rsidRPr="00DE057E" w:rsidRDefault="00B519D3" w:rsidP="002C7BF6">
      <w:pPr>
        <w:numPr>
          <w:ilvl w:val="1"/>
          <w:numId w:val="17"/>
        </w:numPr>
        <w:spacing w:after="0" w:line="240" w:lineRule="auto"/>
        <w:textAlignment w:val="baseline"/>
        <w:rPr>
          <w:rFonts w:asciiTheme="majorHAnsi" w:eastAsia="Times New Roman" w:hAnsiTheme="majorHAnsi"/>
          <w:color w:val="000000"/>
        </w:rPr>
      </w:pPr>
      <w:r w:rsidRPr="00DE057E">
        <w:rPr>
          <w:rFonts w:asciiTheme="majorHAnsi" w:eastAsia="Times New Roman" w:hAnsiTheme="majorHAnsi"/>
          <w:color w:val="000000"/>
        </w:rPr>
        <w:object w:dxaOrig="225" w:dyaOrig="225">
          <v:shape id="_x0000_i1155" type="#_x0000_t75" style="width:20.1pt;height:18pt" o:ole="">
            <v:imagedata r:id="rId7" o:title=""/>
          </v:shape>
          <w:control r:id="rId19" w:name="DefaultOcxName29" w:shapeid="_x0000_i1155"/>
        </w:object>
      </w:r>
      <w:r w:rsidR="002C7BF6" w:rsidRPr="00DE057E">
        <w:rPr>
          <w:rFonts w:asciiTheme="majorHAnsi" w:eastAsia="Times New Roman" w:hAnsiTheme="majorHAnsi"/>
          <w:color w:val="000000"/>
        </w:rPr>
        <w:t> </w:t>
      </w:r>
      <w:proofErr w:type="spellStart"/>
      <w:r w:rsidR="002C7BF6" w:rsidRPr="00DE057E">
        <w:rPr>
          <w:rFonts w:asciiTheme="majorHAnsi" w:eastAsia="Times New Roman" w:hAnsiTheme="majorHAnsi"/>
          <w:color w:val="000000"/>
        </w:rPr>
        <w:t>Stansted</w:t>
      </w:r>
      <w:proofErr w:type="spellEnd"/>
    </w:p>
    <w:p w:rsidR="002C7BF6" w:rsidRPr="00DE057E" w:rsidRDefault="00B519D3" w:rsidP="002C7BF6">
      <w:pPr>
        <w:numPr>
          <w:ilvl w:val="1"/>
          <w:numId w:val="17"/>
        </w:numPr>
        <w:spacing w:after="0" w:line="240" w:lineRule="auto"/>
        <w:textAlignment w:val="baseline"/>
        <w:rPr>
          <w:rFonts w:asciiTheme="majorHAnsi" w:eastAsia="Times New Roman" w:hAnsiTheme="majorHAnsi"/>
          <w:color w:val="000000"/>
        </w:rPr>
      </w:pPr>
      <w:r w:rsidRPr="00DE057E">
        <w:rPr>
          <w:rFonts w:asciiTheme="majorHAnsi" w:eastAsia="Times New Roman" w:hAnsiTheme="majorHAnsi"/>
          <w:color w:val="000000"/>
        </w:rPr>
        <w:object w:dxaOrig="225" w:dyaOrig="225">
          <v:shape id="_x0000_i1158" type="#_x0000_t75" style="width:20.1pt;height:18pt" o:ole="">
            <v:imagedata r:id="rId7" o:title=""/>
          </v:shape>
          <w:control r:id="rId20" w:name="DefaultOcxName30" w:shapeid="_x0000_i1158"/>
        </w:object>
      </w:r>
      <w:r w:rsidR="002C7BF6" w:rsidRPr="00DE057E">
        <w:rPr>
          <w:rFonts w:asciiTheme="majorHAnsi" w:eastAsia="Times New Roman" w:hAnsiTheme="majorHAnsi"/>
          <w:color w:val="000000"/>
        </w:rPr>
        <w:t> Gatwick</w:t>
      </w:r>
    </w:p>
    <w:p w:rsidR="002C7BF6" w:rsidRPr="00DE057E" w:rsidRDefault="00B519D3" w:rsidP="002C7BF6">
      <w:pPr>
        <w:numPr>
          <w:ilvl w:val="1"/>
          <w:numId w:val="17"/>
        </w:numPr>
        <w:spacing w:after="0" w:line="240" w:lineRule="auto"/>
        <w:textAlignment w:val="baseline"/>
        <w:rPr>
          <w:rFonts w:asciiTheme="majorHAnsi" w:eastAsia="Times New Roman" w:hAnsiTheme="majorHAnsi"/>
          <w:color w:val="000000"/>
        </w:rPr>
      </w:pPr>
      <w:r w:rsidRPr="00DE057E">
        <w:rPr>
          <w:rFonts w:asciiTheme="majorHAnsi" w:eastAsia="Times New Roman" w:hAnsiTheme="majorHAnsi"/>
          <w:color w:val="000000"/>
        </w:rPr>
        <w:object w:dxaOrig="225" w:dyaOrig="225">
          <v:shape id="_x0000_i1161" type="#_x0000_t75" style="width:20.1pt;height:18pt" o:ole="">
            <v:imagedata r:id="rId7" o:title=""/>
          </v:shape>
          <w:control r:id="rId21" w:name="DefaultOcxName31" w:shapeid="_x0000_i1161"/>
        </w:object>
      </w:r>
      <w:r w:rsidR="002C7BF6" w:rsidRPr="00DE057E">
        <w:rPr>
          <w:rFonts w:asciiTheme="majorHAnsi" w:eastAsia="Times New Roman" w:hAnsiTheme="majorHAnsi"/>
          <w:color w:val="000000"/>
        </w:rPr>
        <w:t> Luton</w:t>
      </w:r>
    </w:p>
    <w:p w:rsidR="002C7BF6" w:rsidRPr="00DE057E" w:rsidRDefault="002C7BF6" w:rsidP="002C7BF6">
      <w:pPr>
        <w:spacing w:after="0" w:line="240" w:lineRule="auto"/>
        <w:ind w:left="1797"/>
        <w:textAlignment w:val="baseline"/>
        <w:rPr>
          <w:rFonts w:asciiTheme="majorHAnsi" w:eastAsia="Times New Roman" w:hAnsiTheme="majorHAnsi"/>
          <w:color w:val="000000"/>
        </w:rPr>
      </w:pPr>
    </w:p>
    <w:p w:rsidR="002C7BF6" w:rsidRPr="00DE057E" w:rsidRDefault="002C7BF6" w:rsidP="002C7BF6">
      <w:pPr>
        <w:numPr>
          <w:ilvl w:val="0"/>
          <w:numId w:val="17"/>
        </w:numPr>
        <w:spacing w:after="0" w:line="240" w:lineRule="auto"/>
        <w:textAlignment w:val="baseline"/>
        <w:rPr>
          <w:rFonts w:asciiTheme="majorHAnsi" w:eastAsia="Times New Roman" w:hAnsiTheme="majorHAnsi"/>
          <w:color w:val="000000"/>
        </w:rPr>
      </w:pPr>
      <w:r w:rsidRPr="00DE057E">
        <w:rPr>
          <w:rFonts w:asciiTheme="majorHAnsi" w:eastAsia="Times New Roman" w:hAnsiTheme="majorHAnsi"/>
          <w:color w:val="000000"/>
        </w:rPr>
        <w:t>Oznaczenia na rysunku wskazują, że do Terminala A </w:t>
      </w:r>
      <w:r w:rsidRPr="00DE057E">
        <w:rPr>
          <w:rFonts w:asciiTheme="majorHAnsi" w:eastAsia="Times New Roman" w:hAnsiTheme="majorHAnsi"/>
          <w:bCs/>
          <w:color w:val="000000"/>
          <w:u w:val="single"/>
        </w:rPr>
        <w:t>nie można</w:t>
      </w:r>
      <w:r w:rsidRPr="00DE057E">
        <w:rPr>
          <w:rFonts w:asciiTheme="majorHAnsi" w:eastAsia="Times New Roman" w:hAnsiTheme="majorHAnsi"/>
          <w:color w:val="000000"/>
        </w:rPr>
        <w:t> dojechać</w:t>
      </w:r>
    </w:p>
    <w:p w:rsidR="002C7BF6" w:rsidRPr="00DE057E" w:rsidRDefault="002C7BF6" w:rsidP="002C7BF6">
      <w:pPr>
        <w:ind w:left="720"/>
        <w:textAlignment w:val="baseline"/>
        <w:rPr>
          <w:rFonts w:asciiTheme="majorHAnsi" w:eastAsia="Times New Roman" w:hAnsiTheme="majorHAnsi"/>
          <w:color w:val="000000"/>
        </w:rPr>
      </w:pPr>
      <w:r w:rsidRPr="00DE057E">
        <w:rPr>
          <w:rFonts w:asciiTheme="majorHAnsi" w:eastAsia="Times New Roman" w:hAnsiTheme="majorHAnsi"/>
          <w:noProof/>
          <w:color w:val="000000"/>
        </w:rPr>
        <w:drawing>
          <wp:inline distT="0" distB="0" distL="0" distR="0">
            <wp:extent cx="3562350" cy="2505710"/>
            <wp:effectExtent l="19050" t="0" r="0" b="0"/>
            <wp:docPr id="1988" name="Obraz 817" descr="a33_rysu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17" descr="a33_rysunek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50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BF6" w:rsidRPr="00DE057E" w:rsidRDefault="00B519D3" w:rsidP="002C7BF6">
      <w:pPr>
        <w:numPr>
          <w:ilvl w:val="1"/>
          <w:numId w:val="17"/>
        </w:numPr>
        <w:spacing w:after="0" w:line="240" w:lineRule="auto"/>
        <w:textAlignment w:val="baseline"/>
        <w:rPr>
          <w:rFonts w:asciiTheme="majorHAnsi" w:eastAsia="Times New Roman" w:hAnsiTheme="majorHAnsi"/>
          <w:color w:val="000000"/>
        </w:rPr>
      </w:pPr>
      <w:r w:rsidRPr="00DE057E">
        <w:rPr>
          <w:rFonts w:asciiTheme="majorHAnsi" w:eastAsia="Times New Roman" w:hAnsiTheme="majorHAnsi"/>
          <w:color w:val="000000"/>
        </w:rPr>
        <w:object w:dxaOrig="225" w:dyaOrig="225">
          <v:shape id="_x0000_i1164" type="#_x0000_t75" style="width:20.1pt;height:18pt" o:ole="">
            <v:imagedata r:id="rId7" o:title=""/>
          </v:shape>
          <w:control r:id="rId23" w:name="DefaultOcxName722" w:shapeid="_x0000_i1164"/>
        </w:object>
      </w:r>
      <w:r w:rsidR="002C7BF6" w:rsidRPr="00DE057E">
        <w:rPr>
          <w:rFonts w:asciiTheme="majorHAnsi" w:eastAsia="Times New Roman" w:hAnsiTheme="majorHAnsi"/>
          <w:color w:val="000000"/>
        </w:rPr>
        <w:t> pociągiem.</w:t>
      </w:r>
    </w:p>
    <w:p w:rsidR="002C7BF6" w:rsidRPr="00DE057E" w:rsidRDefault="00B519D3" w:rsidP="002C7BF6">
      <w:pPr>
        <w:numPr>
          <w:ilvl w:val="1"/>
          <w:numId w:val="17"/>
        </w:numPr>
        <w:spacing w:after="0" w:line="240" w:lineRule="auto"/>
        <w:textAlignment w:val="baseline"/>
        <w:rPr>
          <w:rFonts w:asciiTheme="majorHAnsi" w:eastAsia="Times New Roman" w:hAnsiTheme="majorHAnsi"/>
          <w:color w:val="000000"/>
        </w:rPr>
      </w:pPr>
      <w:r w:rsidRPr="00DE057E">
        <w:rPr>
          <w:rFonts w:asciiTheme="majorHAnsi" w:eastAsia="Times New Roman" w:hAnsiTheme="majorHAnsi"/>
          <w:color w:val="000000"/>
        </w:rPr>
        <w:object w:dxaOrig="225" w:dyaOrig="225">
          <v:shape id="_x0000_i1167" type="#_x0000_t75" style="width:20.1pt;height:18pt" o:ole="">
            <v:imagedata r:id="rId7" o:title=""/>
          </v:shape>
          <w:control r:id="rId24" w:name="DefaultOcxName732" w:shapeid="_x0000_i1167"/>
        </w:object>
      </w:r>
      <w:r w:rsidR="002C7BF6" w:rsidRPr="00DE057E">
        <w:rPr>
          <w:rFonts w:asciiTheme="majorHAnsi" w:eastAsia="Times New Roman" w:hAnsiTheme="majorHAnsi"/>
          <w:color w:val="000000"/>
        </w:rPr>
        <w:t> tramwajem.</w:t>
      </w:r>
    </w:p>
    <w:p w:rsidR="002C7BF6" w:rsidRPr="00DE057E" w:rsidRDefault="00B519D3" w:rsidP="002C7BF6">
      <w:pPr>
        <w:numPr>
          <w:ilvl w:val="1"/>
          <w:numId w:val="17"/>
        </w:numPr>
        <w:spacing w:after="0" w:line="240" w:lineRule="auto"/>
        <w:textAlignment w:val="baseline"/>
        <w:rPr>
          <w:rFonts w:asciiTheme="majorHAnsi" w:eastAsia="Times New Roman" w:hAnsiTheme="majorHAnsi"/>
          <w:color w:val="000000"/>
        </w:rPr>
      </w:pPr>
      <w:r w:rsidRPr="00DE057E">
        <w:rPr>
          <w:rFonts w:asciiTheme="majorHAnsi" w:eastAsia="Times New Roman" w:hAnsiTheme="majorHAnsi"/>
          <w:color w:val="000000"/>
        </w:rPr>
        <w:object w:dxaOrig="225" w:dyaOrig="225">
          <v:shape id="_x0000_i1170" type="#_x0000_t75" style="width:20.1pt;height:18pt" o:ole="">
            <v:imagedata r:id="rId7" o:title=""/>
          </v:shape>
          <w:control r:id="rId25" w:name="DefaultOcxName742" w:shapeid="_x0000_i1170"/>
        </w:object>
      </w:r>
      <w:r w:rsidR="002C7BF6" w:rsidRPr="00DE057E">
        <w:rPr>
          <w:rFonts w:asciiTheme="majorHAnsi" w:eastAsia="Times New Roman" w:hAnsiTheme="majorHAnsi"/>
          <w:color w:val="000000"/>
        </w:rPr>
        <w:t> samochodem.</w:t>
      </w:r>
    </w:p>
    <w:p w:rsidR="002C7BF6" w:rsidRPr="00DE057E" w:rsidRDefault="00B519D3" w:rsidP="002C7BF6">
      <w:pPr>
        <w:numPr>
          <w:ilvl w:val="1"/>
          <w:numId w:val="17"/>
        </w:numPr>
        <w:spacing w:after="0" w:line="240" w:lineRule="auto"/>
        <w:textAlignment w:val="baseline"/>
        <w:rPr>
          <w:rFonts w:asciiTheme="majorHAnsi" w:eastAsia="Times New Roman" w:hAnsiTheme="majorHAnsi"/>
          <w:color w:val="000000"/>
        </w:rPr>
      </w:pPr>
      <w:r w:rsidRPr="00DE057E">
        <w:rPr>
          <w:rFonts w:asciiTheme="majorHAnsi" w:eastAsia="Times New Roman" w:hAnsiTheme="majorHAnsi"/>
          <w:color w:val="000000"/>
        </w:rPr>
        <w:object w:dxaOrig="225" w:dyaOrig="225">
          <v:shape id="_x0000_i1173" type="#_x0000_t75" style="width:20.1pt;height:18pt" o:ole="">
            <v:imagedata r:id="rId7" o:title=""/>
          </v:shape>
          <w:control r:id="rId26" w:name="DefaultOcxName752" w:shapeid="_x0000_i1173"/>
        </w:object>
      </w:r>
      <w:r w:rsidR="002C7BF6" w:rsidRPr="00DE057E">
        <w:rPr>
          <w:rFonts w:asciiTheme="majorHAnsi" w:eastAsia="Times New Roman" w:hAnsiTheme="majorHAnsi"/>
          <w:color w:val="000000"/>
        </w:rPr>
        <w:t> autobusem.</w:t>
      </w:r>
    </w:p>
    <w:p w:rsidR="00B610ED" w:rsidRPr="00DE057E" w:rsidRDefault="00B610ED" w:rsidP="00B610ED">
      <w:pPr>
        <w:spacing w:after="0" w:line="240" w:lineRule="auto"/>
        <w:ind w:left="1797"/>
        <w:textAlignment w:val="baseline"/>
        <w:rPr>
          <w:rFonts w:asciiTheme="majorHAnsi" w:eastAsia="Times New Roman" w:hAnsiTheme="majorHAnsi"/>
          <w:color w:val="000000"/>
        </w:rPr>
      </w:pPr>
    </w:p>
    <w:p w:rsidR="00B610ED" w:rsidRPr="00DE057E" w:rsidRDefault="00B610ED" w:rsidP="00B610ED">
      <w:pPr>
        <w:numPr>
          <w:ilvl w:val="0"/>
          <w:numId w:val="17"/>
        </w:numPr>
        <w:spacing w:after="0" w:line="240" w:lineRule="auto"/>
        <w:textAlignment w:val="baseline"/>
        <w:rPr>
          <w:rFonts w:asciiTheme="majorHAnsi" w:eastAsia="Times New Roman" w:hAnsiTheme="majorHAnsi"/>
          <w:color w:val="000000"/>
        </w:rPr>
      </w:pPr>
      <w:r w:rsidRPr="00DE057E">
        <w:rPr>
          <w:rFonts w:asciiTheme="majorHAnsi" w:eastAsia="Times New Roman" w:hAnsiTheme="majorHAnsi"/>
          <w:color w:val="000000"/>
        </w:rPr>
        <w:t xml:space="preserve">Odległość z Warszawy do Barcelony wynosi 1 800 </w:t>
      </w:r>
      <w:proofErr w:type="spellStart"/>
      <w:r w:rsidRPr="00DE057E">
        <w:rPr>
          <w:rFonts w:asciiTheme="majorHAnsi" w:eastAsia="Times New Roman" w:hAnsiTheme="majorHAnsi"/>
          <w:color w:val="000000"/>
        </w:rPr>
        <w:t>km</w:t>
      </w:r>
      <w:proofErr w:type="spellEnd"/>
      <w:r w:rsidRPr="00DE057E">
        <w:rPr>
          <w:rFonts w:asciiTheme="majorHAnsi" w:eastAsia="Times New Roman" w:hAnsiTheme="majorHAnsi"/>
          <w:color w:val="000000"/>
        </w:rPr>
        <w:t>. Jaka jest skala mapy, na której ta odległość wynosi 9 cm?</w:t>
      </w:r>
    </w:p>
    <w:p w:rsidR="00B610ED" w:rsidRPr="00DE057E" w:rsidRDefault="00B519D3" w:rsidP="00B610ED">
      <w:pPr>
        <w:numPr>
          <w:ilvl w:val="1"/>
          <w:numId w:val="17"/>
        </w:numPr>
        <w:spacing w:after="0" w:line="240" w:lineRule="auto"/>
        <w:textAlignment w:val="baseline"/>
        <w:rPr>
          <w:rFonts w:asciiTheme="majorHAnsi" w:eastAsia="Times New Roman" w:hAnsiTheme="majorHAnsi"/>
          <w:color w:val="000000"/>
        </w:rPr>
      </w:pPr>
      <w:r w:rsidRPr="00DE057E">
        <w:rPr>
          <w:rFonts w:asciiTheme="majorHAnsi" w:eastAsia="Times New Roman" w:hAnsiTheme="majorHAnsi"/>
          <w:color w:val="000000"/>
        </w:rPr>
        <w:object w:dxaOrig="225" w:dyaOrig="225">
          <v:shape id="_x0000_i1176" type="#_x0000_t75" style="width:20.1pt;height:18pt" o:ole="">
            <v:imagedata r:id="rId7" o:title=""/>
          </v:shape>
          <w:control r:id="rId27" w:name="DefaultOcxName761" w:shapeid="_x0000_i1176"/>
        </w:object>
      </w:r>
      <w:r w:rsidR="00B610ED" w:rsidRPr="00DE057E">
        <w:rPr>
          <w:rFonts w:asciiTheme="majorHAnsi" w:eastAsia="Times New Roman" w:hAnsiTheme="majorHAnsi"/>
          <w:color w:val="000000"/>
        </w:rPr>
        <w:t xml:space="preserve"> 1 : 20 000 </w:t>
      </w:r>
      <w:proofErr w:type="spellStart"/>
      <w:r w:rsidR="00B610ED" w:rsidRPr="00DE057E">
        <w:rPr>
          <w:rFonts w:asciiTheme="majorHAnsi" w:eastAsia="Times New Roman" w:hAnsiTheme="majorHAnsi"/>
          <w:color w:val="000000"/>
        </w:rPr>
        <w:t>000</w:t>
      </w:r>
      <w:proofErr w:type="spellEnd"/>
    </w:p>
    <w:p w:rsidR="00B610ED" w:rsidRPr="00DE057E" w:rsidRDefault="00B519D3" w:rsidP="00B610ED">
      <w:pPr>
        <w:numPr>
          <w:ilvl w:val="1"/>
          <w:numId w:val="17"/>
        </w:numPr>
        <w:spacing w:after="0" w:line="240" w:lineRule="auto"/>
        <w:textAlignment w:val="baseline"/>
        <w:rPr>
          <w:rFonts w:asciiTheme="majorHAnsi" w:eastAsia="Times New Roman" w:hAnsiTheme="majorHAnsi"/>
          <w:color w:val="000000"/>
        </w:rPr>
      </w:pPr>
      <w:r w:rsidRPr="00DE057E">
        <w:rPr>
          <w:rFonts w:asciiTheme="majorHAnsi" w:eastAsia="Times New Roman" w:hAnsiTheme="majorHAnsi"/>
          <w:color w:val="000000"/>
        </w:rPr>
        <w:object w:dxaOrig="225" w:dyaOrig="225">
          <v:shape id="_x0000_i1179" type="#_x0000_t75" style="width:20.1pt;height:18pt" o:ole="">
            <v:imagedata r:id="rId7" o:title=""/>
          </v:shape>
          <w:control r:id="rId28" w:name="DefaultOcxName77" w:shapeid="_x0000_i1179"/>
        </w:object>
      </w:r>
      <w:r w:rsidR="00B610ED" w:rsidRPr="00DE057E">
        <w:rPr>
          <w:rFonts w:asciiTheme="majorHAnsi" w:eastAsia="Times New Roman" w:hAnsiTheme="majorHAnsi"/>
          <w:color w:val="000000"/>
        </w:rPr>
        <w:t xml:space="preserve"> 1 : 162 000 </w:t>
      </w:r>
      <w:proofErr w:type="spellStart"/>
      <w:r w:rsidR="00B610ED" w:rsidRPr="00DE057E">
        <w:rPr>
          <w:rFonts w:asciiTheme="majorHAnsi" w:eastAsia="Times New Roman" w:hAnsiTheme="majorHAnsi"/>
          <w:color w:val="000000"/>
        </w:rPr>
        <w:t>000</w:t>
      </w:r>
      <w:proofErr w:type="spellEnd"/>
    </w:p>
    <w:p w:rsidR="00B610ED" w:rsidRPr="00DE057E" w:rsidRDefault="00B519D3" w:rsidP="00B610ED">
      <w:pPr>
        <w:numPr>
          <w:ilvl w:val="1"/>
          <w:numId w:val="17"/>
        </w:numPr>
        <w:spacing w:after="0" w:line="240" w:lineRule="auto"/>
        <w:textAlignment w:val="baseline"/>
        <w:rPr>
          <w:rFonts w:asciiTheme="majorHAnsi" w:eastAsia="Times New Roman" w:hAnsiTheme="majorHAnsi"/>
          <w:color w:val="000000"/>
        </w:rPr>
      </w:pPr>
      <w:r w:rsidRPr="00DE057E">
        <w:rPr>
          <w:rFonts w:asciiTheme="majorHAnsi" w:eastAsia="Times New Roman" w:hAnsiTheme="majorHAnsi"/>
          <w:color w:val="000000"/>
        </w:rPr>
        <w:object w:dxaOrig="225" w:dyaOrig="225">
          <v:shape id="_x0000_i1182" type="#_x0000_t75" style="width:20.1pt;height:18pt" o:ole="">
            <v:imagedata r:id="rId7" o:title=""/>
          </v:shape>
          <w:control r:id="rId29" w:name="DefaultOcxName78" w:shapeid="_x0000_i1182"/>
        </w:object>
      </w:r>
      <w:r w:rsidR="00B610ED" w:rsidRPr="00DE057E">
        <w:rPr>
          <w:rFonts w:asciiTheme="majorHAnsi" w:eastAsia="Times New Roman" w:hAnsiTheme="majorHAnsi"/>
          <w:color w:val="000000"/>
        </w:rPr>
        <w:t> 1 : 1 620 000</w:t>
      </w:r>
    </w:p>
    <w:p w:rsidR="00B610ED" w:rsidRPr="00DE057E" w:rsidRDefault="00B519D3" w:rsidP="00B610ED">
      <w:pPr>
        <w:numPr>
          <w:ilvl w:val="1"/>
          <w:numId w:val="17"/>
        </w:numPr>
        <w:spacing w:after="0" w:line="240" w:lineRule="auto"/>
        <w:textAlignment w:val="baseline"/>
        <w:rPr>
          <w:rFonts w:asciiTheme="majorHAnsi" w:eastAsia="Times New Roman" w:hAnsiTheme="majorHAnsi"/>
          <w:color w:val="000000"/>
        </w:rPr>
      </w:pPr>
      <w:r w:rsidRPr="00DE057E">
        <w:rPr>
          <w:rFonts w:asciiTheme="majorHAnsi" w:eastAsia="Times New Roman" w:hAnsiTheme="majorHAnsi"/>
          <w:color w:val="000000"/>
        </w:rPr>
        <w:object w:dxaOrig="225" w:dyaOrig="225">
          <v:shape id="_x0000_i1185" type="#_x0000_t75" style="width:20.1pt;height:18pt" o:ole="">
            <v:imagedata r:id="rId7" o:title=""/>
          </v:shape>
          <w:control r:id="rId30" w:name="DefaultOcxName79" w:shapeid="_x0000_i1185"/>
        </w:object>
      </w:r>
      <w:r w:rsidR="00B610ED" w:rsidRPr="00DE057E">
        <w:rPr>
          <w:rFonts w:asciiTheme="majorHAnsi" w:eastAsia="Times New Roman" w:hAnsiTheme="majorHAnsi"/>
          <w:color w:val="000000"/>
        </w:rPr>
        <w:t> 1 : 2 000 000</w:t>
      </w:r>
    </w:p>
    <w:p w:rsidR="00B610ED" w:rsidRPr="00DE057E" w:rsidRDefault="00B610ED" w:rsidP="00B610ED">
      <w:pPr>
        <w:ind w:left="1797"/>
        <w:textAlignment w:val="baseline"/>
        <w:rPr>
          <w:rFonts w:asciiTheme="majorHAnsi" w:eastAsia="Times New Roman" w:hAnsiTheme="majorHAnsi"/>
          <w:color w:val="000000"/>
        </w:rPr>
      </w:pPr>
    </w:p>
    <w:p w:rsidR="00B610ED" w:rsidRPr="00DE057E" w:rsidRDefault="00B610ED" w:rsidP="00B610ED">
      <w:pPr>
        <w:spacing w:after="0" w:line="240" w:lineRule="auto"/>
        <w:textAlignment w:val="baseline"/>
        <w:rPr>
          <w:rFonts w:asciiTheme="majorHAnsi" w:eastAsia="Times New Roman" w:hAnsiTheme="majorHAnsi"/>
          <w:color w:val="000000"/>
        </w:rPr>
      </w:pPr>
    </w:p>
    <w:p w:rsidR="002C7BF6" w:rsidRPr="00DE057E" w:rsidRDefault="002C7BF6" w:rsidP="002C7BF6">
      <w:pPr>
        <w:ind w:left="1797"/>
        <w:textAlignment w:val="baseline"/>
        <w:rPr>
          <w:rFonts w:asciiTheme="majorHAnsi" w:eastAsia="Times New Roman" w:hAnsiTheme="majorHAnsi"/>
          <w:color w:val="000000"/>
        </w:rPr>
      </w:pPr>
    </w:p>
    <w:p w:rsidR="002C7BF6" w:rsidRPr="00DE057E" w:rsidRDefault="002C7BF6" w:rsidP="002C7BF6">
      <w:pPr>
        <w:ind w:left="1797"/>
        <w:textAlignment w:val="baseline"/>
        <w:rPr>
          <w:rFonts w:asciiTheme="majorHAnsi" w:eastAsia="Times New Roman" w:hAnsiTheme="majorHAnsi"/>
          <w:color w:val="000000"/>
        </w:rPr>
      </w:pPr>
    </w:p>
    <w:p w:rsidR="002C7BF6" w:rsidRPr="00DE057E" w:rsidRDefault="002C7BF6" w:rsidP="002C7BF6">
      <w:pPr>
        <w:numPr>
          <w:ilvl w:val="0"/>
          <w:numId w:val="17"/>
        </w:numPr>
        <w:spacing w:after="0" w:line="240" w:lineRule="auto"/>
        <w:textAlignment w:val="baseline"/>
        <w:rPr>
          <w:rFonts w:asciiTheme="majorHAnsi" w:eastAsia="Times New Roman" w:hAnsiTheme="majorHAnsi"/>
          <w:color w:val="000000"/>
        </w:rPr>
      </w:pPr>
      <w:r w:rsidRPr="00DE057E">
        <w:rPr>
          <w:rFonts w:asciiTheme="majorHAnsi" w:eastAsia="Times New Roman" w:hAnsiTheme="majorHAnsi"/>
          <w:color w:val="000000"/>
        </w:rPr>
        <w:t>Hala sportowa na przedstawionej mapie znajduje się na</w:t>
      </w:r>
      <w:r w:rsidRPr="00DE057E">
        <w:rPr>
          <w:rFonts w:asciiTheme="majorHAnsi" w:eastAsia="Times New Roman" w:hAnsiTheme="majorHAnsi"/>
          <w:color w:val="000000"/>
        </w:rPr>
        <w:br/>
      </w:r>
      <w:r w:rsidRPr="00DE057E">
        <w:rPr>
          <w:rFonts w:asciiTheme="majorHAnsi" w:eastAsia="Times New Roman" w:hAnsiTheme="majorHAnsi"/>
          <w:noProof/>
          <w:color w:val="000000"/>
        </w:rPr>
        <w:drawing>
          <wp:inline distT="0" distB="0" distL="0" distR="0">
            <wp:extent cx="3813722" cy="2312377"/>
            <wp:effectExtent l="19050" t="0" r="0" b="0"/>
            <wp:docPr id="1997" name="Obraz 2062" descr="https://kwalifikacjewzawodzie.pl/wp-content/uploads/2018/05/a33_map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062" descr="https://kwalifikacjewzawodzie.pl/wp-content/uploads/2018/05/a33_mapa5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429" cy="2314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BF6" w:rsidRPr="00DE057E" w:rsidRDefault="00B519D3" w:rsidP="002C7BF6">
      <w:pPr>
        <w:numPr>
          <w:ilvl w:val="1"/>
          <w:numId w:val="17"/>
        </w:numPr>
        <w:spacing w:after="0" w:line="240" w:lineRule="auto"/>
        <w:textAlignment w:val="baseline"/>
        <w:rPr>
          <w:rFonts w:asciiTheme="majorHAnsi" w:eastAsia="Times New Roman" w:hAnsiTheme="majorHAnsi"/>
          <w:color w:val="000000"/>
        </w:rPr>
      </w:pPr>
      <w:r w:rsidRPr="00DE057E">
        <w:rPr>
          <w:rFonts w:asciiTheme="majorHAnsi" w:eastAsia="Times New Roman" w:hAnsiTheme="majorHAnsi"/>
          <w:color w:val="000000"/>
        </w:rPr>
        <w:object w:dxaOrig="225" w:dyaOrig="225">
          <v:shape id="_x0000_i1188" type="#_x0000_t75" style="width:20.1pt;height:18pt" o:ole="">
            <v:imagedata r:id="rId7" o:title=""/>
          </v:shape>
          <w:control r:id="rId32" w:name="DefaultOcxName441" w:shapeid="_x0000_i1188"/>
        </w:object>
      </w:r>
      <w:r w:rsidR="002C7BF6" w:rsidRPr="00DE057E">
        <w:rPr>
          <w:rFonts w:asciiTheme="majorHAnsi" w:eastAsia="Times New Roman" w:hAnsiTheme="majorHAnsi"/>
          <w:color w:val="000000"/>
        </w:rPr>
        <w:t> północny zachód od Dworca PKP.</w:t>
      </w:r>
    </w:p>
    <w:p w:rsidR="002C7BF6" w:rsidRPr="00DE057E" w:rsidRDefault="00B519D3" w:rsidP="002C7BF6">
      <w:pPr>
        <w:numPr>
          <w:ilvl w:val="1"/>
          <w:numId w:val="17"/>
        </w:numPr>
        <w:spacing w:after="0" w:line="240" w:lineRule="auto"/>
        <w:textAlignment w:val="baseline"/>
        <w:rPr>
          <w:rFonts w:asciiTheme="majorHAnsi" w:eastAsia="Times New Roman" w:hAnsiTheme="majorHAnsi"/>
          <w:color w:val="000000"/>
        </w:rPr>
      </w:pPr>
      <w:r w:rsidRPr="00DE057E">
        <w:rPr>
          <w:rFonts w:asciiTheme="majorHAnsi" w:eastAsia="Times New Roman" w:hAnsiTheme="majorHAnsi"/>
          <w:color w:val="000000"/>
        </w:rPr>
        <w:object w:dxaOrig="225" w:dyaOrig="225">
          <v:shape id="_x0000_i1191" type="#_x0000_t75" style="width:20.1pt;height:18pt" o:ole="">
            <v:imagedata r:id="rId7" o:title=""/>
          </v:shape>
          <w:control r:id="rId33" w:name="DefaultOcxName451" w:shapeid="_x0000_i1191"/>
        </w:object>
      </w:r>
      <w:r w:rsidR="002C7BF6" w:rsidRPr="00DE057E">
        <w:rPr>
          <w:rFonts w:asciiTheme="majorHAnsi" w:eastAsia="Times New Roman" w:hAnsiTheme="majorHAnsi"/>
          <w:color w:val="000000"/>
        </w:rPr>
        <w:t> północny wschód od Dworca PKP.</w:t>
      </w:r>
    </w:p>
    <w:p w:rsidR="002C7BF6" w:rsidRPr="00DE057E" w:rsidRDefault="00B519D3" w:rsidP="002C7BF6">
      <w:pPr>
        <w:numPr>
          <w:ilvl w:val="1"/>
          <w:numId w:val="17"/>
        </w:numPr>
        <w:spacing w:after="0" w:line="240" w:lineRule="auto"/>
        <w:textAlignment w:val="baseline"/>
        <w:rPr>
          <w:rFonts w:asciiTheme="majorHAnsi" w:eastAsia="Times New Roman" w:hAnsiTheme="majorHAnsi"/>
          <w:color w:val="000000"/>
        </w:rPr>
      </w:pPr>
      <w:r w:rsidRPr="00DE057E">
        <w:rPr>
          <w:rFonts w:asciiTheme="majorHAnsi" w:eastAsia="Times New Roman" w:hAnsiTheme="majorHAnsi"/>
          <w:color w:val="000000"/>
        </w:rPr>
        <w:object w:dxaOrig="225" w:dyaOrig="225">
          <v:shape id="_x0000_i1194" type="#_x0000_t75" style="width:20.1pt;height:18pt" o:ole="">
            <v:imagedata r:id="rId7" o:title=""/>
          </v:shape>
          <w:control r:id="rId34" w:name="DefaultOcxName461" w:shapeid="_x0000_i1194"/>
        </w:object>
      </w:r>
      <w:r w:rsidR="002C7BF6" w:rsidRPr="00DE057E">
        <w:rPr>
          <w:rFonts w:asciiTheme="majorHAnsi" w:eastAsia="Times New Roman" w:hAnsiTheme="majorHAnsi"/>
          <w:color w:val="000000"/>
        </w:rPr>
        <w:t> południowy wschód od Dworca PKP.</w:t>
      </w:r>
    </w:p>
    <w:p w:rsidR="002C7BF6" w:rsidRPr="00DE057E" w:rsidRDefault="00B519D3" w:rsidP="002C7BF6">
      <w:pPr>
        <w:numPr>
          <w:ilvl w:val="1"/>
          <w:numId w:val="17"/>
        </w:numPr>
        <w:spacing w:after="0" w:line="240" w:lineRule="auto"/>
        <w:textAlignment w:val="baseline"/>
        <w:rPr>
          <w:rFonts w:asciiTheme="majorHAnsi" w:eastAsia="Times New Roman" w:hAnsiTheme="majorHAnsi"/>
          <w:color w:val="000000"/>
        </w:rPr>
      </w:pPr>
      <w:r w:rsidRPr="00DE057E">
        <w:rPr>
          <w:rFonts w:asciiTheme="majorHAnsi" w:eastAsia="Times New Roman" w:hAnsiTheme="majorHAnsi"/>
          <w:color w:val="000000"/>
        </w:rPr>
        <w:object w:dxaOrig="225" w:dyaOrig="225">
          <v:shape id="_x0000_i1197" type="#_x0000_t75" style="width:20.1pt;height:18pt" o:ole="">
            <v:imagedata r:id="rId7" o:title=""/>
          </v:shape>
          <w:control r:id="rId35" w:name="DefaultOcxName471" w:shapeid="_x0000_i1197"/>
        </w:object>
      </w:r>
      <w:r w:rsidR="002C7BF6" w:rsidRPr="00DE057E">
        <w:rPr>
          <w:rFonts w:asciiTheme="majorHAnsi" w:eastAsia="Times New Roman" w:hAnsiTheme="majorHAnsi"/>
          <w:color w:val="000000"/>
        </w:rPr>
        <w:t> południowy zachód od Dworca PKP.</w:t>
      </w:r>
    </w:p>
    <w:p w:rsidR="002C7BF6" w:rsidRPr="00DE057E" w:rsidRDefault="002C7BF6" w:rsidP="002C7BF6">
      <w:pPr>
        <w:ind w:left="1440"/>
        <w:textAlignment w:val="baseline"/>
        <w:rPr>
          <w:rFonts w:asciiTheme="majorHAnsi" w:eastAsia="Times New Roman" w:hAnsiTheme="majorHAnsi"/>
          <w:color w:val="000000"/>
        </w:rPr>
      </w:pPr>
    </w:p>
    <w:p w:rsidR="002C7BF6" w:rsidRPr="00DE057E" w:rsidRDefault="002C7BF6" w:rsidP="002C7BF6">
      <w:pPr>
        <w:numPr>
          <w:ilvl w:val="0"/>
          <w:numId w:val="17"/>
        </w:numPr>
        <w:spacing w:after="0" w:line="240" w:lineRule="auto"/>
        <w:textAlignment w:val="baseline"/>
        <w:rPr>
          <w:rFonts w:asciiTheme="majorHAnsi" w:eastAsia="Times New Roman" w:hAnsiTheme="majorHAnsi"/>
          <w:color w:val="000000"/>
        </w:rPr>
      </w:pPr>
      <w:r w:rsidRPr="00DE057E">
        <w:rPr>
          <w:rFonts w:asciiTheme="majorHAnsi" w:eastAsia="Times New Roman" w:hAnsiTheme="majorHAnsi"/>
          <w:color w:val="000000"/>
        </w:rPr>
        <w:t>Z przedstawionej mapy wynika, że przy ul. Daniłowskiego znajduje się</w:t>
      </w:r>
    </w:p>
    <w:p w:rsidR="002C7BF6" w:rsidRPr="00DE057E" w:rsidRDefault="002C7BF6" w:rsidP="002C7BF6">
      <w:pPr>
        <w:ind w:left="720"/>
        <w:textAlignment w:val="baseline"/>
        <w:rPr>
          <w:rFonts w:asciiTheme="majorHAnsi" w:eastAsia="Times New Roman" w:hAnsiTheme="majorHAnsi"/>
          <w:color w:val="000000"/>
        </w:rPr>
      </w:pPr>
      <w:r w:rsidRPr="00DE057E">
        <w:rPr>
          <w:rFonts w:asciiTheme="majorHAnsi" w:eastAsia="Times New Roman" w:hAnsiTheme="majorHAnsi"/>
          <w:noProof/>
          <w:color w:val="000000"/>
        </w:rPr>
        <w:drawing>
          <wp:inline distT="0" distB="0" distL="0" distR="0">
            <wp:extent cx="4811344" cy="2400300"/>
            <wp:effectExtent l="19050" t="0" r="8306" b="0"/>
            <wp:docPr id="2006" name="Obraz 3264" descr="a33_m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264" descr="a33_mapa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433" cy="2398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BF6" w:rsidRPr="00DE057E" w:rsidRDefault="00B519D3" w:rsidP="002C7BF6">
      <w:pPr>
        <w:numPr>
          <w:ilvl w:val="1"/>
          <w:numId w:val="17"/>
        </w:numPr>
        <w:spacing w:after="0" w:line="240" w:lineRule="auto"/>
        <w:textAlignment w:val="baseline"/>
        <w:rPr>
          <w:rFonts w:asciiTheme="majorHAnsi" w:eastAsia="Times New Roman" w:hAnsiTheme="majorHAnsi"/>
          <w:color w:val="000000"/>
        </w:rPr>
      </w:pPr>
      <w:r w:rsidRPr="00DE057E">
        <w:rPr>
          <w:rFonts w:asciiTheme="majorHAnsi" w:eastAsia="Times New Roman" w:hAnsiTheme="majorHAnsi"/>
          <w:color w:val="000000"/>
        </w:rPr>
        <w:object w:dxaOrig="225" w:dyaOrig="225">
          <v:shape id="_x0000_i1200" type="#_x0000_t75" style="width:20.1pt;height:18pt" o:ole="">
            <v:imagedata r:id="rId7" o:title=""/>
          </v:shape>
          <w:control r:id="rId37" w:name="DefaultOcxName80" w:shapeid="_x0000_i1200"/>
        </w:object>
      </w:r>
      <w:r w:rsidR="002C7BF6" w:rsidRPr="00DE057E">
        <w:rPr>
          <w:rFonts w:asciiTheme="majorHAnsi" w:eastAsia="Times New Roman" w:hAnsiTheme="majorHAnsi"/>
          <w:color w:val="000000"/>
        </w:rPr>
        <w:t> hotel.</w:t>
      </w:r>
    </w:p>
    <w:p w:rsidR="002C7BF6" w:rsidRPr="00DE057E" w:rsidRDefault="00B519D3" w:rsidP="002C7BF6">
      <w:pPr>
        <w:numPr>
          <w:ilvl w:val="1"/>
          <w:numId w:val="17"/>
        </w:numPr>
        <w:spacing w:after="0" w:line="240" w:lineRule="auto"/>
        <w:textAlignment w:val="baseline"/>
        <w:rPr>
          <w:rFonts w:asciiTheme="majorHAnsi" w:eastAsia="Times New Roman" w:hAnsiTheme="majorHAnsi"/>
          <w:color w:val="000000"/>
        </w:rPr>
      </w:pPr>
      <w:r w:rsidRPr="00DE057E">
        <w:rPr>
          <w:rFonts w:asciiTheme="majorHAnsi" w:eastAsia="Times New Roman" w:hAnsiTheme="majorHAnsi"/>
          <w:color w:val="000000"/>
        </w:rPr>
        <w:object w:dxaOrig="225" w:dyaOrig="225">
          <v:shape id="_x0000_i1203" type="#_x0000_t75" style="width:20.1pt;height:18pt" o:ole="">
            <v:imagedata r:id="rId7" o:title=""/>
          </v:shape>
          <w:control r:id="rId38" w:name="DefaultOcxName81" w:shapeid="_x0000_i1203"/>
        </w:object>
      </w:r>
      <w:r w:rsidR="002C7BF6" w:rsidRPr="00DE057E">
        <w:rPr>
          <w:rFonts w:asciiTheme="majorHAnsi" w:eastAsia="Times New Roman" w:hAnsiTheme="majorHAnsi"/>
          <w:color w:val="000000"/>
        </w:rPr>
        <w:t> synagoga.</w:t>
      </w:r>
    </w:p>
    <w:p w:rsidR="002C7BF6" w:rsidRPr="00DE057E" w:rsidRDefault="00B519D3" w:rsidP="002C7BF6">
      <w:pPr>
        <w:numPr>
          <w:ilvl w:val="1"/>
          <w:numId w:val="17"/>
        </w:numPr>
        <w:spacing w:after="0" w:line="240" w:lineRule="auto"/>
        <w:textAlignment w:val="baseline"/>
        <w:rPr>
          <w:rFonts w:asciiTheme="majorHAnsi" w:eastAsia="Times New Roman" w:hAnsiTheme="majorHAnsi"/>
          <w:color w:val="000000"/>
        </w:rPr>
      </w:pPr>
      <w:r w:rsidRPr="00DE057E">
        <w:rPr>
          <w:rFonts w:asciiTheme="majorHAnsi" w:eastAsia="Times New Roman" w:hAnsiTheme="majorHAnsi"/>
          <w:color w:val="000000"/>
        </w:rPr>
        <w:object w:dxaOrig="225" w:dyaOrig="225">
          <v:shape id="_x0000_i1206" type="#_x0000_t75" style="width:20.1pt;height:18pt" o:ole="">
            <v:imagedata r:id="rId7" o:title=""/>
          </v:shape>
          <w:control r:id="rId39" w:name="DefaultOcxName82" w:shapeid="_x0000_i1206"/>
        </w:object>
      </w:r>
      <w:r w:rsidR="002C7BF6" w:rsidRPr="00DE057E">
        <w:rPr>
          <w:rFonts w:asciiTheme="majorHAnsi" w:eastAsia="Times New Roman" w:hAnsiTheme="majorHAnsi"/>
          <w:color w:val="000000"/>
        </w:rPr>
        <w:t> poczta.</w:t>
      </w:r>
    </w:p>
    <w:p w:rsidR="002C7BF6" w:rsidRPr="00DE057E" w:rsidRDefault="00B519D3" w:rsidP="002C7BF6">
      <w:pPr>
        <w:numPr>
          <w:ilvl w:val="1"/>
          <w:numId w:val="17"/>
        </w:numPr>
        <w:spacing w:after="0" w:line="240" w:lineRule="auto"/>
        <w:textAlignment w:val="baseline"/>
        <w:rPr>
          <w:rFonts w:asciiTheme="majorHAnsi" w:eastAsia="Times New Roman" w:hAnsiTheme="majorHAnsi"/>
          <w:color w:val="000000"/>
        </w:rPr>
      </w:pPr>
      <w:r w:rsidRPr="00DE057E">
        <w:rPr>
          <w:rFonts w:asciiTheme="majorHAnsi" w:eastAsia="Times New Roman" w:hAnsiTheme="majorHAnsi"/>
          <w:color w:val="000000"/>
        </w:rPr>
        <w:object w:dxaOrig="225" w:dyaOrig="225">
          <v:shape id="_x0000_i1209" type="#_x0000_t75" style="width:20.1pt;height:18pt" o:ole="">
            <v:imagedata r:id="rId7" o:title=""/>
          </v:shape>
          <w:control r:id="rId40" w:name="DefaultOcxName83" w:shapeid="_x0000_i1209"/>
        </w:object>
      </w:r>
      <w:r w:rsidR="002C7BF6" w:rsidRPr="00DE057E">
        <w:rPr>
          <w:rFonts w:asciiTheme="majorHAnsi" w:eastAsia="Times New Roman" w:hAnsiTheme="majorHAnsi"/>
          <w:color w:val="000000"/>
        </w:rPr>
        <w:t> muzeum.</w:t>
      </w:r>
    </w:p>
    <w:p w:rsidR="002C7BF6" w:rsidRPr="00DE057E" w:rsidRDefault="002C7BF6" w:rsidP="002C7BF6">
      <w:pPr>
        <w:ind w:left="1797"/>
        <w:textAlignment w:val="baseline"/>
        <w:rPr>
          <w:rFonts w:asciiTheme="majorHAnsi" w:eastAsia="Times New Roman" w:hAnsiTheme="majorHAnsi"/>
          <w:color w:val="000000"/>
        </w:rPr>
      </w:pPr>
    </w:p>
    <w:p w:rsidR="002C7BF6" w:rsidRPr="00DE057E" w:rsidRDefault="002C7BF6" w:rsidP="002C7BF6">
      <w:pPr>
        <w:numPr>
          <w:ilvl w:val="0"/>
          <w:numId w:val="17"/>
        </w:numPr>
        <w:spacing w:after="0" w:line="240" w:lineRule="auto"/>
        <w:textAlignment w:val="baseline"/>
        <w:rPr>
          <w:rFonts w:asciiTheme="majorHAnsi" w:eastAsia="Times New Roman" w:hAnsiTheme="majorHAnsi"/>
          <w:color w:val="000000"/>
        </w:rPr>
      </w:pPr>
      <w:r w:rsidRPr="00DE057E">
        <w:rPr>
          <w:rFonts w:asciiTheme="majorHAnsi" w:eastAsia="Times New Roman" w:hAnsiTheme="majorHAnsi"/>
          <w:color w:val="000000"/>
        </w:rPr>
        <w:t xml:space="preserve">Podróżny musi jechać z lotniska Luton do lotniska </w:t>
      </w:r>
      <w:proofErr w:type="spellStart"/>
      <w:r w:rsidRPr="00DE057E">
        <w:rPr>
          <w:rFonts w:asciiTheme="majorHAnsi" w:eastAsia="Times New Roman" w:hAnsiTheme="majorHAnsi"/>
          <w:color w:val="000000"/>
        </w:rPr>
        <w:t>Stansted</w:t>
      </w:r>
      <w:proofErr w:type="spellEnd"/>
      <w:r w:rsidRPr="00DE057E">
        <w:rPr>
          <w:rFonts w:asciiTheme="majorHAnsi" w:eastAsia="Times New Roman" w:hAnsiTheme="majorHAnsi"/>
          <w:color w:val="000000"/>
        </w:rPr>
        <w:t xml:space="preserve">. Na mapie sporządzonej w skali 1: 250 000 odległość ta wynosi 10 </w:t>
      </w:r>
      <w:proofErr w:type="spellStart"/>
      <w:r w:rsidRPr="00DE057E">
        <w:rPr>
          <w:rFonts w:asciiTheme="majorHAnsi" w:eastAsia="Times New Roman" w:hAnsiTheme="majorHAnsi"/>
          <w:color w:val="000000"/>
        </w:rPr>
        <w:t>cm</w:t>
      </w:r>
      <w:proofErr w:type="spellEnd"/>
      <w:r w:rsidRPr="00DE057E">
        <w:rPr>
          <w:rFonts w:asciiTheme="majorHAnsi" w:eastAsia="Times New Roman" w:hAnsiTheme="majorHAnsi"/>
          <w:color w:val="000000"/>
        </w:rPr>
        <w:t>. Ile kilometrów w rzeczywistości musi przejechać podróżny?</w:t>
      </w:r>
    </w:p>
    <w:p w:rsidR="002C7BF6" w:rsidRPr="00DE057E" w:rsidRDefault="00B519D3" w:rsidP="002C7BF6">
      <w:pPr>
        <w:numPr>
          <w:ilvl w:val="1"/>
          <w:numId w:val="17"/>
        </w:numPr>
        <w:spacing w:after="0" w:line="240" w:lineRule="auto"/>
        <w:textAlignment w:val="baseline"/>
        <w:rPr>
          <w:rFonts w:asciiTheme="majorHAnsi" w:eastAsia="Times New Roman" w:hAnsiTheme="majorHAnsi"/>
          <w:color w:val="000000"/>
        </w:rPr>
      </w:pPr>
      <w:r w:rsidRPr="00DE057E">
        <w:rPr>
          <w:rFonts w:asciiTheme="majorHAnsi" w:eastAsia="Times New Roman" w:hAnsiTheme="majorHAnsi"/>
          <w:color w:val="000000"/>
        </w:rPr>
        <w:object w:dxaOrig="225" w:dyaOrig="225">
          <v:shape id="_x0000_i1212" type="#_x0000_t75" style="width:20.1pt;height:18pt" o:ole="">
            <v:imagedata r:id="rId7" o:title=""/>
          </v:shape>
          <w:control r:id="rId41" w:name="DefaultOcxName612" w:shapeid="_x0000_i1212"/>
        </w:object>
      </w:r>
      <w:r w:rsidR="002C7BF6" w:rsidRPr="00DE057E">
        <w:rPr>
          <w:rFonts w:asciiTheme="majorHAnsi" w:eastAsia="Times New Roman" w:hAnsiTheme="majorHAnsi"/>
          <w:color w:val="000000"/>
        </w:rPr>
        <w:t> 0,4 km</w:t>
      </w:r>
    </w:p>
    <w:p w:rsidR="002C7BF6" w:rsidRPr="00DE057E" w:rsidRDefault="00B519D3" w:rsidP="002C7BF6">
      <w:pPr>
        <w:numPr>
          <w:ilvl w:val="1"/>
          <w:numId w:val="17"/>
        </w:numPr>
        <w:spacing w:after="0" w:line="240" w:lineRule="auto"/>
        <w:textAlignment w:val="baseline"/>
        <w:rPr>
          <w:rFonts w:asciiTheme="majorHAnsi" w:eastAsia="Times New Roman" w:hAnsiTheme="majorHAnsi"/>
          <w:color w:val="000000"/>
        </w:rPr>
      </w:pPr>
      <w:r w:rsidRPr="00DE057E">
        <w:rPr>
          <w:rFonts w:asciiTheme="majorHAnsi" w:eastAsia="Times New Roman" w:hAnsiTheme="majorHAnsi"/>
          <w:color w:val="000000"/>
        </w:rPr>
        <w:object w:dxaOrig="225" w:dyaOrig="225">
          <v:shape id="_x0000_i1215" type="#_x0000_t75" style="width:20.1pt;height:18pt" o:ole="">
            <v:imagedata r:id="rId7" o:title=""/>
          </v:shape>
          <w:control r:id="rId42" w:name="DefaultOcxName621" w:shapeid="_x0000_i1215"/>
        </w:object>
      </w:r>
      <w:r w:rsidR="002C7BF6" w:rsidRPr="00DE057E">
        <w:rPr>
          <w:rFonts w:asciiTheme="majorHAnsi" w:eastAsia="Times New Roman" w:hAnsiTheme="majorHAnsi"/>
          <w:color w:val="000000"/>
        </w:rPr>
        <w:t> 4,0 km</w:t>
      </w:r>
    </w:p>
    <w:p w:rsidR="002C7BF6" w:rsidRPr="00DE057E" w:rsidRDefault="00B519D3" w:rsidP="002C7BF6">
      <w:pPr>
        <w:numPr>
          <w:ilvl w:val="1"/>
          <w:numId w:val="17"/>
        </w:numPr>
        <w:spacing w:after="0" w:line="240" w:lineRule="auto"/>
        <w:textAlignment w:val="baseline"/>
        <w:rPr>
          <w:rFonts w:asciiTheme="majorHAnsi" w:eastAsia="Times New Roman" w:hAnsiTheme="majorHAnsi"/>
          <w:color w:val="000000"/>
        </w:rPr>
      </w:pPr>
      <w:r w:rsidRPr="00DE057E">
        <w:rPr>
          <w:rFonts w:asciiTheme="majorHAnsi" w:eastAsia="Times New Roman" w:hAnsiTheme="majorHAnsi"/>
          <w:color w:val="000000"/>
        </w:rPr>
        <w:object w:dxaOrig="225" w:dyaOrig="225">
          <v:shape id="_x0000_i1218" type="#_x0000_t75" style="width:20.1pt;height:18pt" o:ole="">
            <v:imagedata r:id="rId7" o:title=""/>
          </v:shape>
          <w:control r:id="rId43" w:name="DefaultOcxName631" w:shapeid="_x0000_i1218"/>
        </w:object>
      </w:r>
      <w:r w:rsidR="002C7BF6" w:rsidRPr="00DE057E">
        <w:rPr>
          <w:rFonts w:asciiTheme="majorHAnsi" w:eastAsia="Times New Roman" w:hAnsiTheme="majorHAnsi"/>
          <w:color w:val="000000"/>
        </w:rPr>
        <w:t> 25,0 km</w:t>
      </w:r>
    </w:p>
    <w:p w:rsidR="002C7BF6" w:rsidRPr="00DE057E" w:rsidRDefault="00B519D3" w:rsidP="002C7BF6">
      <w:pPr>
        <w:numPr>
          <w:ilvl w:val="1"/>
          <w:numId w:val="17"/>
        </w:numPr>
        <w:spacing w:after="0" w:line="240" w:lineRule="auto"/>
        <w:textAlignment w:val="baseline"/>
        <w:rPr>
          <w:rFonts w:asciiTheme="majorHAnsi" w:eastAsia="Times New Roman" w:hAnsiTheme="majorHAnsi"/>
          <w:color w:val="000000"/>
        </w:rPr>
      </w:pPr>
      <w:r w:rsidRPr="00DE057E">
        <w:rPr>
          <w:rFonts w:asciiTheme="majorHAnsi" w:eastAsia="Times New Roman" w:hAnsiTheme="majorHAnsi"/>
          <w:color w:val="000000"/>
        </w:rPr>
        <w:object w:dxaOrig="225" w:dyaOrig="225">
          <v:shape id="_x0000_i1221" type="#_x0000_t75" style="width:20.1pt;height:18pt" o:ole="">
            <v:imagedata r:id="rId7" o:title=""/>
          </v:shape>
          <w:control r:id="rId44" w:name="DefaultOcxName642" w:shapeid="_x0000_i1221"/>
        </w:object>
      </w:r>
      <w:r w:rsidR="002C7BF6" w:rsidRPr="00DE057E">
        <w:rPr>
          <w:rFonts w:asciiTheme="majorHAnsi" w:eastAsia="Times New Roman" w:hAnsiTheme="majorHAnsi"/>
          <w:color w:val="000000"/>
        </w:rPr>
        <w:t> 2,5 km</w:t>
      </w:r>
    </w:p>
    <w:p w:rsidR="002C7BF6" w:rsidRPr="00DE057E" w:rsidRDefault="002C7BF6" w:rsidP="002C7BF6">
      <w:pPr>
        <w:ind w:left="1440"/>
        <w:textAlignment w:val="baseline"/>
        <w:rPr>
          <w:rFonts w:asciiTheme="majorHAnsi" w:eastAsia="Times New Roman" w:hAnsiTheme="majorHAnsi"/>
          <w:color w:val="000000"/>
        </w:rPr>
      </w:pPr>
    </w:p>
    <w:p w:rsidR="002C7BF6" w:rsidRPr="00DE057E" w:rsidRDefault="002C7BF6" w:rsidP="002C7BF6">
      <w:pPr>
        <w:numPr>
          <w:ilvl w:val="0"/>
          <w:numId w:val="17"/>
        </w:numPr>
        <w:spacing w:after="0" w:line="240" w:lineRule="auto"/>
        <w:textAlignment w:val="baseline"/>
        <w:rPr>
          <w:rFonts w:asciiTheme="majorHAnsi" w:eastAsia="Times New Roman" w:hAnsiTheme="majorHAnsi"/>
          <w:color w:val="000000"/>
        </w:rPr>
      </w:pPr>
      <w:r w:rsidRPr="00DE057E">
        <w:rPr>
          <w:rFonts w:asciiTheme="majorHAnsi" w:eastAsia="Times New Roman" w:hAnsiTheme="majorHAnsi"/>
          <w:color w:val="000000"/>
        </w:rPr>
        <w:t>Ile czasu zajmie podróżnym pokonanie autobusem trasy, której długość na mapie w skali 1:1 500 000 wynosi 20 cm? Do obliczeń przyjmij średnią prędkość przejazdu 60 km/h.</w:t>
      </w:r>
    </w:p>
    <w:p w:rsidR="002C7BF6" w:rsidRPr="00DE057E" w:rsidRDefault="00B519D3" w:rsidP="002C7BF6">
      <w:pPr>
        <w:numPr>
          <w:ilvl w:val="1"/>
          <w:numId w:val="17"/>
        </w:numPr>
        <w:spacing w:after="0" w:line="240" w:lineRule="auto"/>
        <w:textAlignment w:val="baseline"/>
        <w:rPr>
          <w:rFonts w:asciiTheme="majorHAnsi" w:eastAsia="Times New Roman" w:hAnsiTheme="majorHAnsi"/>
          <w:color w:val="000000"/>
        </w:rPr>
      </w:pPr>
      <w:r w:rsidRPr="00DE057E">
        <w:rPr>
          <w:rFonts w:asciiTheme="majorHAnsi" w:eastAsia="Times New Roman" w:hAnsiTheme="majorHAnsi"/>
          <w:color w:val="000000"/>
        </w:rPr>
        <w:object w:dxaOrig="225" w:dyaOrig="225">
          <v:shape id="_x0000_i1224" type="#_x0000_t75" style="width:20.1pt;height:18pt" o:ole="">
            <v:imagedata r:id="rId7" o:title=""/>
          </v:shape>
          <w:control r:id="rId45" w:name="DefaultOcxName120" w:shapeid="_x0000_i1224"/>
        </w:object>
      </w:r>
      <w:r w:rsidR="002C7BF6" w:rsidRPr="00DE057E">
        <w:rPr>
          <w:rFonts w:asciiTheme="majorHAnsi" w:eastAsia="Times New Roman" w:hAnsiTheme="majorHAnsi"/>
          <w:color w:val="000000"/>
        </w:rPr>
        <w:t> 6 h</w:t>
      </w:r>
    </w:p>
    <w:p w:rsidR="002C7BF6" w:rsidRPr="00DE057E" w:rsidRDefault="00B519D3" w:rsidP="002C7BF6">
      <w:pPr>
        <w:numPr>
          <w:ilvl w:val="1"/>
          <w:numId w:val="17"/>
        </w:numPr>
        <w:spacing w:after="0" w:line="240" w:lineRule="auto"/>
        <w:textAlignment w:val="baseline"/>
        <w:rPr>
          <w:rFonts w:asciiTheme="majorHAnsi" w:eastAsia="Times New Roman" w:hAnsiTheme="majorHAnsi"/>
          <w:color w:val="000000"/>
        </w:rPr>
      </w:pPr>
      <w:r w:rsidRPr="00DE057E">
        <w:rPr>
          <w:rFonts w:asciiTheme="majorHAnsi" w:eastAsia="Times New Roman" w:hAnsiTheme="majorHAnsi"/>
          <w:color w:val="000000"/>
        </w:rPr>
        <w:object w:dxaOrig="225" w:dyaOrig="225">
          <v:shape id="_x0000_i1227" type="#_x0000_t75" style="width:20.1pt;height:18pt" o:ole="">
            <v:imagedata r:id="rId7" o:title=""/>
          </v:shape>
          <w:control r:id="rId46" w:name="DefaultOcxName121" w:shapeid="_x0000_i1227"/>
        </w:object>
      </w:r>
      <w:r w:rsidR="002C7BF6" w:rsidRPr="00DE057E">
        <w:rPr>
          <w:rFonts w:asciiTheme="majorHAnsi" w:eastAsia="Times New Roman" w:hAnsiTheme="majorHAnsi"/>
          <w:color w:val="000000"/>
        </w:rPr>
        <w:t> 5 h</w:t>
      </w:r>
    </w:p>
    <w:p w:rsidR="002C7BF6" w:rsidRPr="00DE057E" w:rsidRDefault="00B519D3" w:rsidP="002C7BF6">
      <w:pPr>
        <w:numPr>
          <w:ilvl w:val="1"/>
          <w:numId w:val="17"/>
        </w:numPr>
        <w:spacing w:after="0" w:line="240" w:lineRule="auto"/>
        <w:textAlignment w:val="baseline"/>
        <w:rPr>
          <w:rFonts w:asciiTheme="majorHAnsi" w:eastAsia="Times New Roman" w:hAnsiTheme="majorHAnsi"/>
          <w:color w:val="000000"/>
        </w:rPr>
      </w:pPr>
      <w:r w:rsidRPr="00DE057E">
        <w:rPr>
          <w:rFonts w:asciiTheme="majorHAnsi" w:eastAsia="Times New Roman" w:hAnsiTheme="majorHAnsi"/>
          <w:color w:val="000000"/>
        </w:rPr>
        <w:object w:dxaOrig="225" w:dyaOrig="225">
          <v:shape id="_x0000_i1230" type="#_x0000_t75" style="width:20.1pt;height:18pt" o:ole="">
            <v:imagedata r:id="rId7" o:title=""/>
          </v:shape>
          <w:control r:id="rId47" w:name="DefaultOcxName122" w:shapeid="_x0000_i1230"/>
        </w:object>
      </w:r>
      <w:r w:rsidR="002C7BF6" w:rsidRPr="00DE057E">
        <w:rPr>
          <w:rFonts w:asciiTheme="majorHAnsi" w:eastAsia="Times New Roman" w:hAnsiTheme="majorHAnsi"/>
          <w:color w:val="000000"/>
        </w:rPr>
        <w:t> 30 min</w:t>
      </w:r>
    </w:p>
    <w:p w:rsidR="002C7BF6" w:rsidRPr="00DE057E" w:rsidRDefault="00B519D3" w:rsidP="002C7BF6">
      <w:pPr>
        <w:numPr>
          <w:ilvl w:val="1"/>
          <w:numId w:val="17"/>
        </w:numPr>
        <w:spacing w:after="0" w:line="240" w:lineRule="auto"/>
        <w:textAlignment w:val="baseline"/>
        <w:rPr>
          <w:rFonts w:asciiTheme="majorHAnsi" w:eastAsia="Times New Roman" w:hAnsiTheme="majorHAnsi"/>
          <w:color w:val="000000"/>
        </w:rPr>
      </w:pPr>
      <w:r w:rsidRPr="00DE057E">
        <w:rPr>
          <w:rFonts w:asciiTheme="majorHAnsi" w:eastAsia="Times New Roman" w:hAnsiTheme="majorHAnsi"/>
          <w:color w:val="000000"/>
        </w:rPr>
        <w:object w:dxaOrig="225" w:dyaOrig="225">
          <v:shape id="_x0000_i1233" type="#_x0000_t75" style="width:20.1pt;height:18pt" o:ole="">
            <v:imagedata r:id="rId7" o:title=""/>
          </v:shape>
          <w:control r:id="rId48" w:name="DefaultOcxName123" w:shapeid="_x0000_i1233"/>
        </w:object>
      </w:r>
      <w:r w:rsidR="002C7BF6" w:rsidRPr="00DE057E">
        <w:rPr>
          <w:rFonts w:asciiTheme="majorHAnsi" w:eastAsia="Times New Roman" w:hAnsiTheme="majorHAnsi"/>
          <w:color w:val="000000"/>
        </w:rPr>
        <w:t> 15 min</w:t>
      </w:r>
    </w:p>
    <w:p w:rsidR="002C7BF6" w:rsidRPr="00DE057E" w:rsidRDefault="002C7BF6" w:rsidP="002C7BF6">
      <w:pPr>
        <w:ind w:left="1797"/>
        <w:textAlignment w:val="baseline"/>
        <w:rPr>
          <w:rFonts w:asciiTheme="majorHAnsi" w:eastAsia="Times New Roman" w:hAnsiTheme="majorHAnsi"/>
          <w:color w:val="000000"/>
        </w:rPr>
      </w:pPr>
    </w:p>
    <w:p w:rsidR="002C7BF6" w:rsidRPr="00DE057E" w:rsidRDefault="002C7BF6" w:rsidP="002C7BF6">
      <w:pPr>
        <w:numPr>
          <w:ilvl w:val="0"/>
          <w:numId w:val="17"/>
        </w:numPr>
        <w:spacing w:after="0" w:line="240" w:lineRule="auto"/>
        <w:textAlignment w:val="baseline"/>
        <w:rPr>
          <w:rFonts w:asciiTheme="majorHAnsi" w:eastAsia="Times New Roman" w:hAnsiTheme="majorHAnsi"/>
          <w:color w:val="000000"/>
        </w:rPr>
      </w:pPr>
      <w:r w:rsidRPr="00DE057E">
        <w:rPr>
          <w:rFonts w:asciiTheme="majorHAnsi" w:eastAsia="Times New Roman" w:hAnsiTheme="majorHAnsi"/>
          <w:color w:val="000000"/>
        </w:rPr>
        <w:t>Zgodnie z przedstawionym schematem komunikacji miejskiej z Dworca Nadodrze na Dworzec Główny PKP można dojechać bez przesiadki</w:t>
      </w:r>
      <w:r w:rsidRPr="00DE057E">
        <w:rPr>
          <w:rFonts w:asciiTheme="majorHAnsi" w:eastAsia="Times New Roman" w:hAnsiTheme="majorHAnsi"/>
          <w:color w:val="000000"/>
        </w:rPr>
        <w:br/>
      </w:r>
      <w:r w:rsidRPr="00DE057E">
        <w:rPr>
          <w:rFonts w:asciiTheme="majorHAnsi" w:eastAsia="Times New Roman" w:hAnsiTheme="majorHAnsi"/>
          <w:noProof/>
          <w:color w:val="000000"/>
        </w:rPr>
        <w:drawing>
          <wp:inline distT="0" distB="0" distL="0" distR="0">
            <wp:extent cx="4857115" cy="3942715"/>
            <wp:effectExtent l="19050" t="0" r="635" b="0"/>
            <wp:docPr id="2023" name="Obraz 1722" descr="a33_sche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22" descr="a33_schemat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15" cy="394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BF6" w:rsidRPr="00DE057E" w:rsidRDefault="00B519D3" w:rsidP="002C7BF6">
      <w:pPr>
        <w:numPr>
          <w:ilvl w:val="1"/>
          <w:numId w:val="17"/>
        </w:numPr>
        <w:spacing w:after="0" w:line="240" w:lineRule="auto"/>
        <w:textAlignment w:val="baseline"/>
        <w:rPr>
          <w:rFonts w:asciiTheme="majorHAnsi" w:eastAsia="Times New Roman" w:hAnsiTheme="majorHAnsi"/>
          <w:color w:val="000000"/>
        </w:rPr>
      </w:pPr>
      <w:r w:rsidRPr="00DE057E">
        <w:rPr>
          <w:rFonts w:asciiTheme="majorHAnsi" w:eastAsia="Times New Roman" w:hAnsiTheme="majorHAnsi"/>
          <w:color w:val="000000"/>
        </w:rPr>
        <w:object w:dxaOrig="225" w:dyaOrig="225">
          <v:shape id="_x0000_i1236" type="#_x0000_t75" style="width:20.1pt;height:18pt" o:ole="">
            <v:imagedata r:id="rId7" o:title=""/>
          </v:shape>
          <w:control r:id="rId50" w:name="DefaultOcxName721" w:shapeid="_x0000_i1236"/>
        </w:object>
      </w:r>
      <w:r w:rsidR="002C7BF6" w:rsidRPr="00DE057E">
        <w:rPr>
          <w:rFonts w:asciiTheme="majorHAnsi" w:eastAsia="Times New Roman" w:hAnsiTheme="majorHAnsi"/>
          <w:color w:val="000000"/>
        </w:rPr>
        <w:t> tramwajem linii 5.</w:t>
      </w:r>
    </w:p>
    <w:p w:rsidR="002C7BF6" w:rsidRPr="00DE057E" w:rsidRDefault="00B519D3" w:rsidP="002C7BF6">
      <w:pPr>
        <w:numPr>
          <w:ilvl w:val="1"/>
          <w:numId w:val="17"/>
        </w:numPr>
        <w:spacing w:after="0" w:line="240" w:lineRule="auto"/>
        <w:textAlignment w:val="baseline"/>
        <w:rPr>
          <w:rFonts w:asciiTheme="majorHAnsi" w:eastAsia="Times New Roman" w:hAnsiTheme="majorHAnsi"/>
          <w:color w:val="000000"/>
        </w:rPr>
      </w:pPr>
      <w:r w:rsidRPr="00DE057E">
        <w:rPr>
          <w:rFonts w:asciiTheme="majorHAnsi" w:eastAsia="Times New Roman" w:hAnsiTheme="majorHAnsi"/>
          <w:color w:val="000000"/>
        </w:rPr>
        <w:object w:dxaOrig="225" w:dyaOrig="225">
          <v:shape id="_x0000_i1239" type="#_x0000_t75" style="width:20.1pt;height:18pt" o:ole="">
            <v:imagedata r:id="rId7" o:title=""/>
          </v:shape>
          <w:control r:id="rId51" w:name="DefaultOcxName731" w:shapeid="_x0000_i1239"/>
        </w:object>
      </w:r>
      <w:r w:rsidR="002C7BF6" w:rsidRPr="00DE057E">
        <w:rPr>
          <w:rFonts w:asciiTheme="majorHAnsi" w:eastAsia="Times New Roman" w:hAnsiTheme="majorHAnsi"/>
          <w:color w:val="000000"/>
        </w:rPr>
        <w:t> tramwajem linii 0.</w:t>
      </w:r>
    </w:p>
    <w:p w:rsidR="002C7BF6" w:rsidRPr="00DE057E" w:rsidRDefault="00B519D3" w:rsidP="002C7BF6">
      <w:pPr>
        <w:numPr>
          <w:ilvl w:val="1"/>
          <w:numId w:val="17"/>
        </w:numPr>
        <w:spacing w:after="0" w:line="240" w:lineRule="auto"/>
        <w:textAlignment w:val="baseline"/>
        <w:rPr>
          <w:rFonts w:asciiTheme="majorHAnsi" w:eastAsia="Times New Roman" w:hAnsiTheme="majorHAnsi"/>
          <w:color w:val="000000"/>
        </w:rPr>
      </w:pPr>
      <w:r w:rsidRPr="00DE057E">
        <w:rPr>
          <w:rFonts w:asciiTheme="majorHAnsi" w:eastAsia="Times New Roman" w:hAnsiTheme="majorHAnsi"/>
          <w:color w:val="000000"/>
        </w:rPr>
        <w:object w:dxaOrig="225" w:dyaOrig="225">
          <v:shape id="_x0000_i1242" type="#_x0000_t75" style="width:20.1pt;height:18pt" o:ole="">
            <v:imagedata r:id="rId7" o:title=""/>
          </v:shape>
          <w:control r:id="rId52" w:name="DefaultOcxName741" w:shapeid="_x0000_i1242"/>
        </w:object>
      </w:r>
      <w:r w:rsidR="002C7BF6" w:rsidRPr="00DE057E">
        <w:rPr>
          <w:rFonts w:asciiTheme="majorHAnsi" w:eastAsia="Times New Roman" w:hAnsiTheme="majorHAnsi"/>
          <w:color w:val="000000"/>
        </w:rPr>
        <w:t> autobusem linii 132.</w:t>
      </w:r>
    </w:p>
    <w:p w:rsidR="002C7BF6" w:rsidRPr="00DE057E" w:rsidRDefault="00B519D3" w:rsidP="002C7BF6">
      <w:pPr>
        <w:numPr>
          <w:ilvl w:val="1"/>
          <w:numId w:val="17"/>
        </w:numPr>
        <w:spacing w:after="0" w:line="240" w:lineRule="auto"/>
        <w:textAlignment w:val="baseline"/>
        <w:rPr>
          <w:rFonts w:asciiTheme="majorHAnsi" w:eastAsia="Times New Roman" w:hAnsiTheme="majorHAnsi"/>
          <w:color w:val="000000"/>
        </w:rPr>
      </w:pPr>
      <w:r w:rsidRPr="00DE057E">
        <w:rPr>
          <w:rFonts w:asciiTheme="majorHAnsi" w:eastAsia="Times New Roman" w:hAnsiTheme="majorHAnsi"/>
          <w:color w:val="000000"/>
        </w:rPr>
        <w:object w:dxaOrig="225" w:dyaOrig="225">
          <v:shape id="_x0000_i1245" type="#_x0000_t75" style="width:20.1pt;height:18pt" o:ole="">
            <v:imagedata r:id="rId7" o:title=""/>
          </v:shape>
          <w:control r:id="rId53" w:name="DefaultOcxName751" w:shapeid="_x0000_i1245"/>
        </w:object>
      </w:r>
      <w:r w:rsidR="002C7BF6" w:rsidRPr="00DE057E">
        <w:rPr>
          <w:rFonts w:asciiTheme="majorHAnsi" w:eastAsia="Times New Roman" w:hAnsiTheme="majorHAnsi"/>
          <w:color w:val="000000"/>
        </w:rPr>
        <w:t> autobusem linii 602.</w:t>
      </w:r>
    </w:p>
    <w:p w:rsidR="002C7BF6" w:rsidRPr="00DE057E" w:rsidRDefault="002C7BF6" w:rsidP="002C7BF6">
      <w:pPr>
        <w:ind w:left="1440"/>
        <w:textAlignment w:val="baseline"/>
        <w:rPr>
          <w:rFonts w:asciiTheme="majorHAnsi" w:eastAsia="Times New Roman" w:hAnsiTheme="majorHAnsi"/>
          <w:color w:val="000000"/>
        </w:rPr>
      </w:pPr>
    </w:p>
    <w:p w:rsidR="009C3392" w:rsidRPr="00DE057E" w:rsidRDefault="009C3392" w:rsidP="002C7BF6">
      <w:pPr>
        <w:pStyle w:val="Akapitzlist"/>
        <w:numPr>
          <w:ilvl w:val="0"/>
          <w:numId w:val="17"/>
        </w:numPr>
        <w:spacing w:after="0" w:line="240" w:lineRule="auto"/>
        <w:textAlignment w:val="baseline"/>
        <w:rPr>
          <w:rFonts w:asciiTheme="majorHAnsi" w:eastAsia="Times New Roman" w:hAnsiTheme="majorHAnsi" w:cs="Times New Roman"/>
          <w:color w:val="000000"/>
        </w:rPr>
      </w:pPr>
      <w:r w:rsidRPr="00DE057E">
        <w:rPr>
          <w:rFonts w:asciiTheme="majorHAnsi" w:eastAsia="Times New Roman" w:hAnsiTheme="majorHAnsi" w:cs="Times New Roman"/>
          <w:color w:val="000000"/>
        </w:rPr>
        <w:t>W przypadku znacznego opóźnienia lotu przewoźnik </w:t>
      </w:r>
      <w:r w:rsidRPr="00DE057E">
        <w:rPr>
          <w:rFonts w:asciiTheme="majorHAnsi" w:eastAsia="Times New Roman" w:hAnsiTheme="majorHAnsi" w:cs="Times New Roman"/>
          <w:bCs/>
          <w:color w:val="000000"/>
          <w:u w:val="single"/>
        </w:rPr>
        <w:t>nie ma</w:t>
      </w:r>
      <w:r w:rsidRPr="00DE057E">
        <w:rPr>
          <w:rFonts w:asciiTheme="majorHAnsi" w:eastAsia="Times New Roman" w:hAnsiTheme="majorHAnsi" w:cs="Times New Roman"/>
          <w:color w:val="000000"/>
        </w:rPr>
        <w:t> obowiązku zapewnić pasażerom</w:t>
      </w:r>
    </w:p>
    <w:p w:rsidR="009C3392" w:rsidRPr="00DE057E" w:rsidRDefault="00B519D3" w:rsidP="002C7BF6">
      <w:pPr>
        <w:numPr>
          <w:ilvl w:val="1"/>
          <w:numId w:val="17"/>
        </w:numPr>
        <w:spacing w:after="0" w:line="240" w:lineRule="auto"/>
        <w:textAlignment w:val="baseline"/>
        <w:rPr>
          <w:rFonts w:asciiTheme="majorHAnsi" w:eastAsia="Times New Roman" w:hAnsiTheme="majorHAnsi" w:cs="Times New Roman"/>
          <w:color w:val="000000"/>
        </w:rPr>
      </w:pPr>
      <w:r w:rsidRPr="00DE057E">
        <w:rPr>
          <w:rFonts w:asciiTheme="majorHAnsi" w:eastAsia="Times New Roman" w:hAnsiTheme="majorHAnsi" w:cs="Times New Roman"/>
          <w:color w:val="000000"/>
        </w:rPr>
        <w:object w:dxaOrig="225" w:dyaOrig="225">
          <v:shape id="_x0000_i1248" type="#_x0000_t75" style="width:20.1pt;height:18pt" o:ole="">
            <v:imagedata r:id="rId7" o:title=""/>
          </v:shape>
          <w:control r:id="rId54" w:name="DefaultOcxName148" w:shapeid="_x0000_i1248"/>
        </w:object>
      </w:r>
      <w:r w:rsidR="009C3392" w:rsidRPr="00DE057E">
        <w:rPr>
          <w:rFonts w:asciiTheme="majorHAnsi" w:eastAsia="Times New Roman" w:hAnsiTheme="majorHAnsi" w:cs="Times New Roman"/>
          <w:color w:val="000000"/>
        </w:rPr>
        <w:t> bezpłatnych posiłków i napojów w ilościach adekwatnych do czasu oczekiwania.</w:t>
      </w:r>
    </w:p>
    <w:p w:rsidR="009C3392" w:rsidRPr="00DE057E" w:rsidRDefault="00B519D3" w:rsidP="002C7BF6">
      <w:pPr>
        <w:numPr>
          <w:ilvl w:val="1"/>
          <w:numId w:val="17"/>
        </w:numPr>
        <w:spacing w:after="0" w:line="240" w:lineRule="auto"/>
        <w:textAlignment w:val="baseline"/>
        <w:rPr>
          <w:rFonts w:asciiTheme="majorHAnsi" w:eastAsia="Times New Roman" w:hAnsiTheme="majorHAnsi" w:cs="Times New Roman"/>
          <w:color w:val="000000"/>
        </w:rPr>
      </w:pPr>
      <w:r w:rsidRPr="00DE057E">
        <w:rPr>
          <w:rFonts w:asciiTheme="majorHAnsi" w:eastAsia="Times New Roman" w:hAnsiTheme="majorHAnsi" w:cs="Times New Roman"/>
          <w:color w:val="000000"/>
        </w:rPr>
        <w:object w:dxaOrig="225" w:dyaOrig="225">
          <v:shape id="_x0000_i1251" type="#_x0000_t75" style="width:20.1pt;height:18pt" o:ole="">
            <v:imagedata r:id="rId7" o:title=""/>
          </v:shape>
          <w:control r:id="rId55" w:name="DefaultOcxName149" w:shapeid="_x0000_i1251"/>
        </w:object>
      </w:r>
      <w:r w:rsidR="009C3392" w:rsidRPr="00DE057E">
        <w:rPr>
          <w:rFonts w:asciiTheme="majorHAnsi" w:eastAsia="Times New Roman" w:hAnsiTheme="majorHAnsi" w:cs="Times New Roman"/>
          <w:color w:val="000000"/>
        </w:rPr>
        <w:t> wypłaty odszkodowania, jeżeli opóźnienie lotu zostało spowodowane zaistnieniem nadzwyczajnych okoliczności, których nie można było uniknąć pomimo podjęcia wszelkich racjonalnych środków.</w:t>
      </w:r>
    </w:p>
    <w:p w:rsidR="009C3392" w:rsidRPr="00DE057E" w:rsidRDefault="00B519D3" w:rsidP="002C7BF6">
      <w:pPr>
        <w:numPr>
          <w:ilvl w:val="1"/>
          <w:numId w:val="17"/>
        </w:numPr>
        <w:spacing w:after="0" w:line="240" w:lineRule="auto"/>
        <w:textAlignment w:val="baseline"/>
        <w:rPr>
          <w:rFonts w:asciiTheme="majorHAnsi" w:eastAsia="Times New Roman" w:hAnsiTheme="majorHAnsi" w:cs="Times New Roman"/>
          <w:color w:val="000000"/>
        </w:rPr>
      </w:pPr>
      <w:r w:rsidRPr="00DE057E">
        <w:rPr>
          <w:rFonts w:asciiTheme="majorHAnsi" w:eastAsia="Times New Roman" w:hAnsiTheme="majorHAnsi" w:cs="Times New Roman"/>
          <w:color w:val="000000"/>
        </w:rPr>
        <w:object w:dxaOrig="225" w:dyaOrig="225">
          <v:shape id="_x0000_i1254" type="#_x0000_t75" style="width:20.1pt;height:18pt" o:ole="">
            <v:imagedata r:id="rId7" o:title=""/>
          </v:shape>
          <w:control r:id="rId56" w:name="DefaultOcxName150" w:shapeid="_x0000_i1254"/>
        </w:object>
      </w:r>
      <w:r w:rsidR="009C3392" w:rsidRPr="00DE057E">
        <w:rPr>
          <w:rFonts w:asciiTheme="majorHAnsi" w:eastAsia="Times New Roman" w:hAnsiTheme="majorHAnsi" w:cs="Times New Roman"/>
          <w:color w:val="000000"/>
        </w:rPr>
        <w:t> możliwości przeprowadzenia dwóch rozmów telefonicznych, faksów, dalekopisów lub e-maili.</w:t>
      </w:r>
    </w:p>
    <w:p w:rsidR="009C3392" w:rsidRPr="00DE057E" w:rsidRDefault="00B519D3" w:rsidP="002C7BF6">
      <w:pPr>
        <w:numPr>
          <w:ilvl w:val="1"/>
          <w:numId w:val="17"/>
        </w:numPr>
        <w:spacing w:after="0" w:line="240" w:lineRule="auto"/>
        <w:textAlignment w:val="baseline"/>
        <w:rPr>
          <w:rFonts w:asciiTheme="majorHAnsi" w:eastAsia="Times New Roman" w:hAnsiTheme="majorHAnsi" w:cs="Times New Roman"/>
          <w:color w:val="000000"/>
        </w:rPr>
      </w:pPr>
      <w:r w:rsidRPr="00DE057E">
        <w:rPr>
          <w:rFonts w:asciiTheme="majorHAnsi" w:eastAsia="Times New Roman" w:hAnsiTheme="majorHAnsi" w:cs="Times New Roman"/>
          <w:color w:val="000000"/>
        </w:rPr>
        <w:object w:dxaOrig="225" w:dyaOrig="225">
          <v:shape id="_x0000_i1257" type="#_x0000_t75" style="width:20.1pt;height:18pt" o:ole="">
            <v:imagedata r:id="rId7" o:title=""/>
          </v:shape>
          <w:control r:id="rId57" w:name="DefaultOcxName151" w:shapeid="_x0000_i1257"/>
        </w:object>
      </w:r>
      <w:r w:rsidR="009C3392" w:rsidRPr="00DE057E">
        <w:rPr>
          <w:rFonts w:asciiTheme="majorHAnsi" w:eastAsia="Times New Roman" w:hAnsiTheme="majorHAnsi" w:cs="Times New Roman"/>
          <w:color w:val="000000"/>
        </w:rPr>
        <w:t> bezpłatnego zakwaterowania w hotelu, gdy z powodu opóźnienia występuje konieczność oczekiwania na lot przez jedną lub więcej nocy.</w:t>
      </w:r>
    </w:p>
    <w:p w:rsidR="009C3392" w:rsidRPr="00DE057E" w:rsidRDefault="009C3392" w:rsidP="002C7BF6">
      <w:pPr>
        <w:spacing w:after="0" w:line="240" w:lineRule="auto"/>
        <w:textAlignment w:val="baseline"/>
        <w:rPr>
          <w:rFonts w:asciiTheme="majorHAnsi" w:eastAsia="Times New Roman" w:hAnsiTheme="majorHAnsi" w:cs="Times New Roman"/>
          <w:color w:val="000000"/>
        </w:rPr>
      </w:pPr>
      <w:r w:rsidRPr="00DE057E">
        <w:rPr>
          <w:rFonts w:asciiTheme="majorHAnsi" w:eastAsia="Times New Roman" w:hAnsiTheme="majorHAnsi" w:cs="Times New Roman"/>
          <w:color w:val="000000"/>
        </w:rPr>
        <w:lastRenderedPageBreak/>
        <w:br/>
      </w:r>
    </w:p>
    <w:p w:rsidR="00A6611C" w:rsidRPr="00DE057E" w:rsidRDefault="00A6611C" w:rsidP="002C7BF6">
      <w:pPr>
        <w:numPr>
          <w:ilvl w:val="0"/>
          <w:numId w:val="17"/>
        </w:numPr>
        <w:spacing w:after="0" w:line="240" w:lineRule="auto"/>
        <w:textAlignment w:val="baseline"/>
        <w:rPr>
          <w:rFonts w:asciiTheme="majorHAnsi" w:eastAsia="Times New Roman" w:hAnsiTheme="majorHAnsi" w:cs="Times New Roman"/>
          <w:color w:val="000000"/>
        </w:rPr>
      </w:pPr>
      <w:r w:rsidRPr="00DE057E">
        <w:rPr>
          <w:rFonts w:asciiTheme="majorHAnsi" w:eastAsia="Times New Roman" w:hAnsiTheme="majorHAnsi" w:cs="Times New Roman"/>
          <w:color w:val="000000"/>
        </w:rPr>
        <w:t>W przedstawionej reklamacji </w:t>
      </w:r>
      <w:r w:rsidRPr="00DE057E">
        <w:rPr>
          <w:rFonts w:asciiTheme="majorHAnsi" w:eastAsia="Times New Roman" w:hAnsiTheme="majorHAnsi" w:cs="Times New Roman"/>
          <w:bCs/>
          <w:color w:val="000000"/>
          <w:u w:val="single"/>
        </w:rPr>
        <w:t>nie podano</w:t>
      </w:r>
    </w:p>
    <w:p w:rsidR="00A6611C" w:rsidRPr="00DE057E" w:rsidRDefault="00A6611C" w:rsidP="00A6611C">
      <w:pPr>
        <w:spacing w:after="0" w:line="240" w:lineRule="auto"/>
        <w:ind w:left="720"/>
        <w:textAlignment w:val="baseline"/>
        <w:rPr>
          <w:rFonts w:asciiTheme="majorHAnsi" w:eastAsia="Times New Roman" w:hAnsiTheme="majorHAnsi" w:cs="Times New Roman"/>
          <w:color w:val="000000"/>
        </w:rPr>
      </w:pPr>
      <w:r w:rsidRPr="00DE057E">
        <w:rPr>
          <w:rFonts w:asciiTheme="majorHAnsi" w:eastAsia="Times New Roman" w:hAnsiTheme="majorHAnsi" w:cs="Times New Roman"/>
          <w:noProof/>
          <w:color w:val="000000"/>
        </w:rPr>
        <w:drawing>
          <wp:inline distT="0" distB="0" distL="0" distR="0">
            <wp:extent cx="5863004" cy="5396435"/>
            <wp:effectExtent l="19050" t="0" r="4396" b="0"/>
            <wp:docPr id="2255" name="Obraz 2255" descr="a33_reklam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5" descr="a33_reklamacja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614" cy="5396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11C" w:rsidRPr="00DE057E" w:rsidRDefault="00B519D3" w:rsidP="002C7BF6">
      <w:pPr>
        <w:numPr>
          <w:ilvl w:val="1"/>
          <w:numId w:val="17"/>
        </w:numPr>
        <w:spacing w:after="0" w:line="240" w:lineRule="auto"/>
        <w:textAlignment w:val="baseline"/>
        <w:rPr>
          <w:rFonts w:asciiTheme="majorHAnsi" w:eastAsia="Times New Roman" w:hAnsiTheme="majorHAnsi" w:cs="Times New Roman"/>
          <w:color w:val="000000"/>
        </w:rPr>
      </w:pPr>
      <w:r w:rsidRPr="00DE057E">
        <w:rPr>
          <w:rFonts w:asciiTheme="majorHAnsi" w:eastAsia="Times New Roman" w:hAnsiTheme="majorHAnsi" w:cs="Times New Roman"/>
          <w:color w:val="000000"/>
        </w:rPr>
        <w:object w:dxaOrig="225" w:dyaOrig="225">
          <v:shape id="_x0000_i1260" type="#_x0000_t75" style="width:20.1pt;height:18pt" o:ole="">
            <v:imagedata r:id="rId7" o:title=""/>
          </v:shape>
          <w:control r:id="rId59" w:name="DefaultOcxName411" w:shapeid="_x0000_i1260"/>
        </w:object>
      </w:r>
      <w:r w:rsidR="00A6611C" w:rsidRPr="00DE057E">
        <w:rPr>
          <w:rFonts w:asciiTheme="majorHAnsi" w:eastAsia="Times New Roman" w:hAnsiTheme="majorHAnsi" w:cs="Times New Roman"/>
          <w:color w:val="000000"/>
        </w:rPr>
        <w:t> kwoty roszczenia.</w:t>
      </w:r>
    </w:p>
    <w:p w:rsidR="00A6611C" w:rsidRPr="00DE057E" w:rsidRDefault="00B519D3" w:rsidP="002C7BF6">
      <w:pPr>
        <w:numPr>
          <w:ilvl w:val="1"/>
          <w:numId w:val="17"/>
        </w:numPr>
        <w:spacing w:after="0" w:line="240" w:lineRule="auto"/>
        <w:textAlignment w:val="baseline"/>
        <w:rPr>
          <w:rFonts w:asciiTheme="majorHAnsi" w:eastAsia="Times New Roman" w:hAnsiTheme="majorHAnsi" w:cs="Times New Roman"/>
          <w:color w:val="000000"/>
        </w:rPr>
      </w:pPr>
      <w:r w:rsidRPr="00DE057E">
        <w:rPr>
          <w:rFonts w:asciiTheme="majorHAnsi" w:eastAsia="Times New Roman" w:hAnsiTheme="majorHAnsi" w:cs="Times New Roman"/>
          <w:color w:val="000000"/>
        </w:rPr>
        <w:object w:dxaOrig="225" w:dyaOrig="225">
          <v:shape id="_x0000_i1263" type="#_x0000_t75" style="width:20.1pt;height:18pt" o:ole="">
            <v:imagedata r:id="rId7" o:title=""/>
          </v:shape>
          <w:control r:id="rId60" w:name="DefaultOcxName510" w:shapeid="_x0000_i1263"/>
        </w:object>
      </w:r>
      <w:r w:rsidR="00A6611C" w:rsidRPr="00DE057E">
        <w:rPr>
          <w:rFonts w:asciiTheme="majorHAnsi" w:eastAsia="Times New Roman" w:hAnsiTheme="majorHAnsi" w:cs="Times New Roman"/>
          <w:color w:val="000000"/>
        </w:rPr>
        <w:t> uzasadnienia roszczenia.</w:t>
      </w:r>
    </w:p>
    <w:p w:rsidR="00A6611C" w:rsidRPr="00DE057E" w:rsidRDefault="00B519D3" w:rsidP="002C7BF6">
      <w:pPr>
        <w:numPr>
          <w:ilvl w:val="1"/>
          <w:numId w:val="17"/>
        </w:numPr>
        <w:spacing w:after="0" w:line="240" w:lineRule="auto"/>
        <w:textAlignment w:val="baseline"/>
        <w:rPr>
          <w:rFonts w:asciiTheme="majorHAnsi" w:eastAsia="Times New Roman" w:hAnsiTheme="majorHAnsi" w:cs="Times New Roman"/>
          <w:color w:val="000000"/>
        </w:rPr>
      </w:pPr>
      <w:r w:rsidRPr="00DE057E">
        <w:rPr>
          <w:rFonts w:asciiTheme="majorHAnsi" w:eastAsia="Times New Roman" w:hAnsiTheme="majorHAnsi" w:cs="Times New Roman"/>
          <w:color w:val="000000"/>
        </w:rPr>
        <w:object w:dxaOrig="225" w:dyaOrig="225">
          <v:shape id="_x0000_i1266" type="#_x0000_t75" style="width:20.1pt;height:18pt" o:ole="">
            <v:imagedata r:id="rId7" o:title=""/>
          </v:shape>
          <w:control r:id="rId61" w:name="DefaultOcxName64" w:shapeid="_x0000_i1266"/>
        </w:object>
      </w:r>
      <w:r w:rsidR="00A6611C" w:rsidRPr="00DE057E">
        <w:rPr>
          <w:rFonts w:asciiTheme="majorHAnsi" w:eastAsia="Times New Roman" w:hAnsiTheme="majorHAnsi" w:cs="Times New Roman"/>
          <w:color w:val="000000"/>
        </w:rPr>
        <w:t> wykazu załączonych dokumentów.</w:t>
      </w:r>
    </w:p>
    <w:p w:rsidR="00A6611C" w:rsidRPr="00DE057E" w:rsidRDefault="00B519D3" w:rsidP="002C7BF6">
      <w:pPr>
        <w:numPr>
          <w:ilvl w:val="1"/>
          <w:numId w:val="17"/>
        </w:numPr>
        <w:spacing w:after="0" w:line="240" w:lineRule="auto"/>
        <w:textAlignment w:val="baseline"/>
        <w:rPr>
          <w:rFonts w:asciiTheme="majorHAnsi" w:eastAsia="Times New Roman" w:hAnsiTheme="majorHAnsi" w:cs="Times New Roman"/>
          <w:color w:val="000000"/>
        </w:rPr>
      </w:pPr>
      <w:r w:rsidRPr="00DE057E">
        <w:rPr>
          <w:rFonts w:asciiTheme="majorHAnsi" w:eastAsia="Times New Roman" w:hAnsiTheme="majorHAnsi" w:cs="Times New Roman"/>
          <w:color w:val="000000"/>
        </w:rPr>
        <w:object w:dxaOrig="225" w:dyaOrig="225">
          <v:shape id="_x0000_i1269" type="#_x0000_t75" style="width:20.1pt;height:18pt" o:ole="">
            <v:imagedata r:id="rId7" o:title=""/>
          </v:shape>
          <w:control r:id="rId62" w:name="DefaultOcxName72" w:shapeid="_x0000_i1269"/>
        </w:object>
      </w:r>
      <w:r w:rsidR="00A6611C" w:rsidRPr="00DE057E">
        <w:rPr>
          <w:rFonts w:asciiTheme="majorHAnsi" w:eastAsia="Times New Roman" w:hAnsiTheme="majorHAnsi" w:cs="Times New Roman"/>
          <w:color w:val="000000"/>
        </w:rPr>
        <w:t> danych poszkodowanego pasażera.</w:t>
      </w:r>
    </w:p>
    <w:p w:rsidR="002C7BF6" w:rsidRPr="00DE057E" w:rsidRDefault="002C7BF6" w:rsidP="002C7BF6">
      <w:pPr>
        <w:spacing w:after="0" w:line="240" w:lineRule="auto"/>
        <w:ind w:left="1797"/>
        <w:textAlignment w:val="baseline"/>
        <w:rPr>
          <w:rFonts w:asciiTheme="majorHAnsi" w:eastAsia="Times New Roman" w:hAnsiTheme="majorHAnsi" w:cs="Times New Roman"/>
          <w:color w:val="000000"/>
        </w:rPr>
      </w:pPr>
    </w:p>
    <w:p w:rsidR="00A6611C" w:rsidRPr="00DE057E" w:rsidRDefault="00A6611C" w:rsidP="00B85F97">
      <w:pPr>
        <w:spacing w:after="0" w:line="240" w:lineRule="auto"/>
        <w:ind w:left="1440"/>
        <w:textAlignment w:val="baseline"/>
        <w:rPr>
          <w:rFonts w:asciiTheme="majorHAnsi" w:eastAsia="Times New Roman" w:hAnsiTheme="majorHAnsi" w:cs="Times New Roman"/>
          <w:color w:val="000000"/>
        </w:rPr>
      </w:pPr>
    </w:p>
    <w:p w:rsidR="00A6611C" w:rsidRPr="00DE057E" w:rsidRDefault="00A6611C" w:rsidP="002C7BF6">
      <w:pPr>
        <w:numPr>
          <w:ilvl w:val="0"/>
          <w:numId w:val="17"/>
        </w:numPr>
        <w:spacing w:after="0" w:line="240" w:lineRule="auto"/>
        <w:textAlignment w:val="baseline"/>
        <w:rPr>
          <w:rFonts w:asciiTheme="majorHAnsi" w:eastAsia="Times New Roman" w:hAnsiTheme="majorHAnsi" w:cs="Times New Roman"/>
          <w:color w:val="000000"/>
        </w:rPr>
      </w:pPr>
      <w:r w:rsidRPr="00DE057E">
        <w:rPr>
          <w:rFonts w:asciiTheme="majorHAnsi" w:eastAsia="Times New Roman" w:hAnsiTheme="majorHAnsi" w:cs="Times New Roman"/>
          <w:color w:val="000000"/>
        </w:rPr>
        <w:t>Zgodnie z Ustawą prawo przewozowe przewoźnik podczas przewozu osób </w:t>
      </w:r>
      <w:r w:rsidRPr="00DE057E">
        <w:rPr>
          <w:rFonts w:asciiTheme="majorHAnsi" w:eastAsia="Times New Roman" w:hAnsiTheme="majorHAnsi" w:cs="Times New Roman"/>
          <w:bCs/>
          <w:color w:val="000000"/>
          <w:u w:val="single"/>
        </w:rPr>
        <w:t>nie odpowiada</w:t>
      </w:r>
      <w:r w:rsidRPr="00DE057E">
        <w:rPr>
          <w:rFonts w:asciiTheme="majorHAnsi" w:eastAsia="Times New Roman" w:hAnsiTheme="majorHAnsi" w:cs="Times New Roman"/>
          <w:color w:val="000000"/>
        </w:rPr>
        <w:t> za</w:t>
      </w:r>
    </w:p>
    <w:p w:rsidR="00A6611C" w:rsidRPr="00DE057E" w:rsidRDefault="00B519D3" w:rsidP="002C7BF6">
      <w:pPr>
        <w:numPr>
          <w:ilvl w:val="1"/>
          <w:numId w:val="17"/>
        </w:numPr>
        <w:spacing w:after="0" w:line="240" w:lineRule="auto"/>
        <w:textAlignment w:val="baseline"/>
        <w:rPr>
          <w:rFonts w:asciiTheme="majorHAnsi" w:eastAsia="Times New Roman" w:hAnsiTheme="majorHAnsi" w:cs="Times New Roman"/>
          <w:color w:val="000000"/>
        </w:rPr>
      </w:pPr>
      <w:r w:rsidRPr="00DE057E">
        <w:rPr>
          <w:rFonts w:asciiTheme="majorHAnsi" w:eastAsia="Times New Roman" w:hAnsiTheme="majorHAnsi" w:cs="Times New Roman"/>
          <w:color w:val="000000"/>
        </w:rPr>
        <w:object w:dxaOrig="225" w:dyaOrig="225">
          <v:shape id="_x0000_i1272" type="#_x0000_t75" style="width:20.1pt;height:18pt" o:ole="">
            <v:imagedata r:id="rId7" o:title=""/>
          </v:shape>
          <w:control r:id="rId63" w:name="DefaultOcxName681" w:shapeid="_x0000_i1272"/>
        </w:object>
      </w:r>
      <w:r w:rsidR="00A6611C" w:rsidRPr="00DE057E">
        <w:rPr>
          <w:rFonts w:asciiTheme="majorHAnsi" w:eastAsia="Times New Roman" w:hAnsiTheme="majorHAnsi" w:cs="Times New Roman"/>
          <w:color w:val="000000"/>
        </w:rPr>
        <w:t> szkodę, jaką poniósł podróżny wskutek opóźnionego przyjazdu lub odwołania regularnie kursującego środka transportowego, jeżeli szkoda powstała z winy umyślnej lub rażącego niedbalstwa przewoźnika.</w:t>
      </w:r>
    </w:p>
    <w:p w:rsidR="00A6611C" w:rsidRPr="00DE057E" w:rsidRDefault="00B519D3" w:rsidP="002C7BF6">
      <w:pPr>
        <w:numPr>
          <w:ilvl w:val="1"/>
          <w:numId w:val="17"/>
        </w:numPr>
        <w:spacing w:after="0" w:line="240" w:lineRule="auto"/>
        <w:textAlignment w:val="baseline"/>
        <w:rPr>
          <w:rFonts w:asciiTheme="majorHAnsi" w:eastAsia="Times New Roman" w:hAnsiTheme="majorHAnsi" w:cs="Times New Roman"/>
          <w:color w:val="000000"/>
        </w:rPr>
      </w:pPr>
      <w:r w:rsidRPr="00DE057E">
        <w:rPr>
          <w:rFonts w:asciiTheme="majorHAnsi" w:eastAsia="Times New Roman" w:hAnsiTheme="majorHAnsi" w:cs="Times New Roman"/>
          <w:color w:val="000000"/>
        </w:rPr>
        <w:object w:dxaOrig="225" w:dyaOrig="225">
          <v:shape id="_x0000_i1275" type="#_x0000_t75" style="width:20.1pt;height:18pt" o:ole="">
            <v:imagedata r:id="rId7" o:title=""/>
          </v:shape>
          <w:control r:id="rId64" w:name="DefaultOcxName691" w:shapeid="_x0000_i1275"/>
        </w:object>
      </w:r>
      <w:r w:rsidR="00A6611C" w:rsidRPr="00DE057E">
        <w:rPr>
          <w:rFonts w:asciiTheme="majorHAnsi" w:eastAsia="Times New Roman" w:hAnsiTheme="majorHAnsi" w:cs="Times New Roman"/>
          <w:color w:val="000000"/>
        </w:rPr>
        <w:t> rzeczy, które podróżny przewozi ze sobą pod własnym nadzorem, jeżeli szkoda powstała z winy przewoźnika.</w:t>
      </w:r>
    </w:p>
    <w:p w:rsidR="00A6611C" w:rsidRPr="00DE057E" w:rsidRDefault="00B519D3" w:rsidP="002C7BF6">
      <w:pPr>
        <w:numPr>
          <w:ilvl w:val="1"/>
          <w:numId w:val="17"/>
        </w:numPr>
        <w:spacing w:after="0" w:line="240" w:lineRule="auto"/>
        <w:textAlignment w:val="baseline"/>
        <w:rPr>
          <w:rFonts w:asciiTheme="majorHAnsi" w:eastAsia="Times New Roman" w:hAnsiTheme="majorHAnsi" w:cs="Times New Roman"/>
          <w:color w:val="000000"/>
        </w:rPr>
      </w:pPr>
      <w:r w:rsidRPr="00DE057E">
        <w:rPr>
          <w:rFonts w:asciiTheme="majorHAnsi" w:eastAsia="Times New Roman" w:hAnsiTheme="majorHAnsi" w:cs="Times New Roman"/>
          <w:color w:val="000000"/>
        </w:rPr>
        <w:object w:dxaOrig="225" w:dyaOrig="225">
          <v:shape id="_x0000_i1278" type="#_x0000_t75" style="width:20.1pt;height:18pt" o:ole="">
            <v:imagedata r:id="rId7" o:title=""/>
          </v:shape>
          <w:control r:id="rId65" w:name="DefaultOcxName701" w:shapeid="_x0000_i1278"/>
        </w:object>
      </w:r>
      <w:r w:rsidR="00A6611C" w:rsidRPr="00DE057E">
        <w:rPr>
          <w:rFonts w:asciiTheme="majorHAnsi" w:eastAsia="Times New Roman" w:hAnsiTheme="majorHAnsi" w:cs="Times New Roman"/>
          <w:color w:val="000000"/>
        </w:rPr>
        <w:t> bagaż pozostawiony bez nadzoru obok środka transportu, którym pasażer podróżuje.</w:t>
      </w:r>
    </w:p>
    <w:p w:rsidR="00A6611C" w:rsidRPr="00DE057E" w:rsidRDefault="00B519D3" w:rsidP="002C7BF6">
      <w:pPr>
        <w:numPr>
          <w:ilvl w:val="1"/>
          <w:numId w:val="17"/>
        </w:numPr>
        <w:spacing w:after="0" w:line="240" w:lineRule="auto"/>
        <w:textAlignment w:val="baseline"/>
        <w:rPr>
          <w:rFonts w:asciiTheme="majorHAnsi" w:eastAsia="Times New Roman" w:hAnsiTheme="majorHAnsi" w:cs="Times New Roman"/>
          <w:color w:val="000000"/>
        </w:rPr>
      </w:pPr>
      <w:r w:rsidRPr="00DE057E">
        <w:rPr>
          <w:rFonts w:asciiTheme="majorHAnsi" w:eastAsia="Times New Roman" w:hAnsiTheme="majorHAnsi" w:cs="Times New Roman"/>
          <w:color w:val="000000"/>
        </w:rPr>
        <w:object w:dxaOrig="225" w:dyaOrig="225">
          <v:shape id="_x0000_i1281" type="#_x0000_t75" style="width:20.1pt;height:18pt" o:ole="">
            <v:imagedata r:id="rId7" o:title=""/>
          </v:shape>
          <w:control r:id="rId66" w:name="DefaultOcxName712" w:shapeid="_x0000_i1281"/>
        </w:object>
      </w:r>
      <w:r w:rsidR="00A6611C" w:rsidRPr="00DE057E">
        <w:rPr>
          <w:rFonts w:asciiTheme="majorHAnsi" w:eastAsia="Times New Roman" w:hAnsiTheme="majorHAnsi" w:cs="Times New Roman"/>
          <w:color w:val="000000"/>
        </w:rPr>
        <w:t> szkodę, jaką podróżny poniósł wskutek przedwczesnego odjazdu środka transportowego.</w:t>
      </w:r>
    </w:p>
    <w:p w:rsidR="00A6611C" w:rsidRPr="00DE057E" w:rsidRDefault="00A6611C" w:rsidP="00A6611C">
      <w:pPr>
        <w:spacing w:after="0" w:line="240" w:lineRule="auto"/>
        <w:ind w:left="720"/>
        <w:textAlignment w:val="baseline"/>
        <w:rPr>
          <w:rFonts w:asciiTheme="majorHAnsi" w:eastAsia="Times New Roman" w:hAnsiTheme="majorHAnsi" w:cs="Times New Roman"/>
          <w:color w:val="000000"/>
        </w:rPr>
      </w:pPr>
    </w:p>
    <w:p w:rsidR="00F94D36" w:rsidRPr="00DE057E" w:rsidRDefault="00F94D36" w:rsidP="002C7BF6">
      <w:pPr>
        <w:numPr>
          <w:ilvl w:val="0"/>
          <w:numId w:val="17"/>
        </w:numPr>
        <w:spacing w:after="0" w:line="240" w:lineRule="auto"/>
        <w:textAlignment w:val="baseline"/>
        <w:rPr>
          <w:rFonts w:asciiTheme="majorHAnsi" w:eastAsia="Times New Roman" w:hAnsiTheme="majorHAnsi" w:cs="Times New Roman"/>
          <w:color w:val="000000"/>
        </w:rPr>
      </w:pPr>
      <w:r w:rsidRPr="00DE057E">
        <w:rPr>
          <w:rFonts w:asciiTheme="majorHAnsi" w:eastAsia="Times New Roman" w:hAnsiTheme="majorHAnsi" w:cs="Times New Roman"/>
          <w:color w:val="000000"/>
        </w:rPr>
        <w:lastRenderedPageBreak/>
        <w:t>Gdy opóźnienie lotu wyniosło ponad 5 godzin, pasażer ma prawo odstąpić od umowy. W takim przypadku przewoźnik jest zobowiązany zwrócić pasażerowi w formie pieniężnej pełen koszt biletu w terminie</w:t>
      </w:r>
    </w:p>
    <w:p w:rsidR="00F94D36" w:rsidRPr="00DE057E" w:rsidRDefault="00B519D3" w:rsidP="002C7BF6">
      <w:pPr>
        <w:numPr>
          <w:ilvl w:val="1"/>
          <w:numId w:val="17"/>
        </w:numPr>
        <w:spacing w:after="0" w:line="240" w:lineRule="auto"/>
        <w:textAlignment w:val="baseline"/>
        <w:rPr>
          <w:rFonts w:asciiTheme="majorHAnsi" w:eastAsia="Times New Roman" w:hAnsiTheme="majorHAnsi" w:cs="Times New Roman"/>
          <w:color w:val="000000"/>
        </w:rPr>
      </w:pPr>
      <w:r w:rsidRPr="00DE057E">
        <w:rPr>
          <w:rFonts w:asciiTheme="majorHAnsi" w:eastAsia="Times New Roman" w:hAnsiTheme="majorHAnsi" w:cs="Times New Roman"/>
          <w:color w:val="000000"/>
        </w:rPr>
        <w:object w:dxaOrig="225" w:dyaOrig="225">
          <v:shape id="_x0000_i1284" type="#_x0000_t75" style="width:20.1pt;height:18pt" o:ole="">
            <v:imagedata r:id="rId7" o:title=""/>
          </v:shape>
          <w:control r:id="rId67" w:name="DefaultOcxName763" w:shapeid="_x0000_i1284"/>
        </w:object>
      </w:r>
      <w:r w:rsidR="00F94D36" w:rsidRPr="00DE057E">
        <w:rPr>
          <w:rFonts w:asciiTheme="majorHAnsi" w:eastAsia="Times New Roman" w:hAnsiTheme="majorHAnsi" w:cs="Times New Roman"/>
          <w:color w:val="000000"/>
        </w:rPr>
        <w:t> 7 dni.</w:t>
      </w:r>
    </w:p>
    <w:p w:rsidR="00F94D36" w:rsidRPr="00DE057E" w:rsidRDefault="00B519D3" w:rsidP="002C7BF6">
      <w:pPr>
        <w:numPr>
          <w:ilvl w:val="1"/>
          <w:numId w:val="17"/>
        </w:numPr>
        <w:spacing w:after="0" w:line="240" w:lineRule="auto"/>
        <w:textAlignment w:val="baseline"/>
        <w:rPr>
          <w:rFonts w:asciiTheme="majorHAnsi" w:eastAsia="Times New Roman" w:hAnsiTheme="majorHAnsi" w:cs="Times New Roman"/>
          <w:color w:val="000000"/>
        </w:rPr>
      </w:pPr>
      <w:r w:rsidRPr="00DE057E">
        <w:rPr>
          <w:rFonts w:asciiTheme="majorHAnsi" w:eastAsia="Times New Roman" w:hAnsiTheme="majorHAnsi" w:cs="Times New Roman"/>
          <w:color w:val="000000"/>
        </w:rPr>
        <w:object w:dxaOrig="225" w:dyaOrig="225">
          <v:shape id="_x0000_i1287" type="#_x0000_t75" style="width:20.1pt;height:18pt" o:ole="">
            <v:imagedata r:id="rId7" o:title=""/>
          </v:shape>
          <w:control r:id="rId68" w:name="DefaultOcxName773" w:shapeid="_x0000_i1287"/>
        </w:object>
      </w:r>
      <w:r w:rsidR="00F94D36" w:rsidRPr="00DE057E">
        <w:rPr>
          <w:rFonts w:asciiTheme="majorHAnsi" w:eastAsia="Times New Roman" w:hAnsiTheme="majorHAnsi" w:cs="Times New Roman"/>
          <w:color w:val="000000"/>
        </w:rPr>
        <w:t> 14 dni.</w:t>
      </w:r>
    </w:p>
    <w:p w:rsidR="00F94D36" w:rsidRPr="00DE057E" w:rsidRDefault="00B519D3" w:rsidP="002C7BF6">
      <w:pPr>
        <w:numPr>
          <w:ilvl w:val="1"/>
          <w:numId w:val="17"/>
        </w:numPr>
        <w:spacing w:after="0" w:line="240" w:lineRule="auto"/>
        <w:textAlignment w:val="baseline"/>
        <w:rPr>
          <w:rFonts w:asciiTheme="majorHAnsi" w:eastAsia="Times New Roman" w:hAnsiTheme="majorHAnsi" w:cs="Times New Roman"/>
          <w:color w:val="000000"/>
        </w:rPr>
      </w:pPr>
      <w:r w:rsidRPr="00DE057E">
        <w:rPr>
          <w:rFonts w:asciiTheme="majorHAnsi" w:eastAsia="Times New Roman" w:hAnsiTheme="majorHAnsi" w:cs="Times New Roman"/>
          <w:color w:val="000000"/>
        </w:rPr>
        <w:object w:dxaOrig="225" w:dyaOrig="225">
          <v:shape id="_x0000_i1290" type="#_x0000_t75" style="width:20.1pt;height:18pt" o:ole="">
            <v:imagedata r:id="rId7" o:title=""/>
          </v:shape>
          <w:control r:id="rId69" w:name="DefaultOcxName783" w:shapeid="_x0000_i1290"/>
        </w:object>
      </w:r>
      <w:r w:rsidR="00F94D36" w:rsidRPr="00DE057E">
        <w:rPr>
          <w:rFonts w:asciiTheme="majorHAnsi" w:eastAsia="Times New Roman" w:hAnsiTheme="majorHAnsi" w:cs="Times New Roman"/>
          <w:color w:val="000000"/>
        </w:rPr>
        <w:t> 21 dni.</w:t>
      </w:r>
    </w:p>
    <w:p w:rsidR="00F94D36" w:rsidRPr="00DE057E" w:rsidRDefault="00B519D3" w:rsidP="002C7BF6">
      <w:pPr>
        <w:numPr>
          <w:ilvl w:val="1"/>
          <w:numId w:val="17"/>
        </w:numPr>
        <w:spacing w:after="0" w:line="240" w:lineRule="auto"/>
        <w:textAlignment w:val="baseline"/>
        <w:rPr>
          <w:rFonts w:asciiTheme="majorHAnsi" w:eastAsia="Times New Roman" w:hAnsiTheme="majorHAnsi" w:cs="Times New Roman"/>
          <w:color w:val="000000"/>
        </w:rPr>
      </w:pPr>
      <w:r w:rsidRPr="00DE057E">
        <w:rPr>
          <w:rFonts w:asciiTheme="majorHAnsi" w:eastAsia="Times New Roman" w:hAnsiTheme="majorHAnsi" w:cs="Times New Roman"/>
          <w:color w:val="000000"/>
        </w:rPr>
        <w:object w:dxaOrig="225" w:dyaOrig="225">
          <v:shape id="_x0000_i1293" type="#_x0000_t75" style="width:20.1pt;height:18pt" o:ole="">
            <v:imagedata r:id="rId7" o:title=""/>
          </v:shape>
          <w:control r:id="rId70" w:name="DefaultOcxName793" w:shapeid="_x0000_i1293"/>
        </w:object>
      </w:r>
      <w:r w:rsidR="00F94D36" w:rsidRPr="00DE057E">
        <w:rPr>
          <w:rFonts w:asciiTheme="majorHAnsi" w:eastAsia="Times New Roman" w:hAnsiTheme="majorHAnsi" w:cs="Times New Roman"/>
          <w:color w:val="000000"/>
        </w:rPr>
        <w:t> 30 dni.</w:t>
      </w:r>
    </w:p>
    <w:p w:rsidR="002C7BF6" w:rsidRPr="00DE057E" w:rsidRDefault="002C7BF6" w:rsidP="002C7BF6">
      <w:pPr>
        <w:spacing w:after="0" w:line="240" w:lineRule="auto"/>
        <w:ind w:left="1797"/>
        <w:textAlignment w:val="baseline"/>
        <w:rPr>
          <w:rFonts w:asciiTheme="majorHAnsi" w:eastAsia="Times New Roman" w:hAnsiTheme="majorHAnsi" w:cs="Times New Roman"/>
          <w:color w:val="000000"/>
        </w:rPr>
      </w:pPr>
    </w:p>
    <w:p w:rsidR="00F94D36" w:rsidRPr="00DE057E" w:rsidRDefault="00F94D36" w:rsidP="002C7BF6">
      <w:pPr>
        <w:numPr>
          <w:ilvl w:val="0"/>
          <w:numId w:val="17"/>
        </w:numPr>
        <w:spacing w:after="0" w:line="240" w:lineRule="auto"/>
        <w:textAlignment w:val="baseline"/>
        <w:rPr>
          <w:rFonts w:asciiTheme="majorHAnsi" w:eastAsia="Times New Roman" w:hAnsiTheme="majorHAnsi" w:cs="Times New Roman"/>
          <w:color w:val="000000"/>
        </w:rPr>
      </w:pPr>
      <w:r w:rsidRPr="00DE057E">
        <w:rPr>
          <w:rFonts w:asciiTheme="majorHAnsi" w:eastAsia="Times New Roman" w:hAnsiTheme="majorHAnsi" w:cs="Times New Roman"/>
          <w:color w:val="000000"/>
        </w:rPr>
        <w:t>W jakim terminie najpóźniej – zgodnie z zamieszczonym fragmentem rozporządzenia – pasażer statku morskiego powinien złożyć skargę do przewoźnika za naruszenie jego praw w czasie rejsu, jeżeli odbył podróż 12 stycznia?</w:t>
      </w:r>
      <w:r w:rsidRPr="00DE057E">
        <w:rPr>
          <w:rFonts w:asciiTheme="majorHAnsi" w:eastAsia="Times New Roman" w:hAnsiTheme="majorHAnsi" w:cs="Times New Roman"/>
          <w:color w:val="000000"/>
        </w:rPr>
        <w:br/>
      </w:r>
      <w:r w:rsidRPr="00DE057E">
        <w:rPr>
          <w:rFonts w:asciiTheme="majorHAnsi" w:eastAsia="Times New Roman" w:hAnsiTheme="majorHAnsi" w:cs="Times New Roman"/>
          <w:noProof/>
          <w:color w:val="000000"/>
        </w:rPr>
        <w:drawing>
          <wp:inline distT="0" distB="0" distL="0" distR="0">
            <wp:extent cx="5605627" cy="1617784"/>
            <wp:effectExtent l="19050" t="0" r="0" b="0"/>
            <wp:docPr id="2" name="Obraz 1721" descr="a33_rozporzadzeni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1" descr="a33_rozporzadzenie6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161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D36" w:rsidRPr="00DE057E" w:rsidRDefault="00B519D3" w:rsidP="002C7BF6">
      <w:pPr>
        <w:numPr>
          <w:ilvl w:val="1"/>
          <w:numId w:val="17"/>
        </w:numPr>
        <w:spacing w:after="0" w:line="240" w:lineRule="auto"/>
        <w:textAlignment w:val="baseline"/>
        <w:rPr>
          <w:rFonts w:asciiTheme="majorHAnsi" w:eastAsia="Times New Roman" w:hAnsiTheme="majorHAnsi" w:cs="Times New Roman"/>
          <w:color w:val="000000"/>
        </w:rPr>
      </w:pPr>
      <w:r w:rsidRPr="00DE057E">
        <w:rPr>
          <w:rFonts w:asciiTheme="majorHAnsi" w:eastAsia="Times New Roman" w:hAnsiTheme="majorHAnsi" w:cs="Times New Roman"/>
          <w:color w:val="000000"/>
        </w:rPr>
        <w:object w:dxaOrig="225" w:dyaOrig="225">
          <v:shape id="_x0000_i1296" type="#_x0000_t75" style="width:20.1pt;height:18pt" o:ole="">
            <v:imagedata r:id="rId7" o:title=""/>
          </v:shape>
          <w:control r:id="rId72" w:name="DefaultOcxName641" w:shapeid="_x0000_i1296"/>
        </w:object>
      </w:r>
      <w:r w:rsidR="00F94D36" w:rsidRPr="00DE057E">
        <w:rPr>
          <w:rFonts w:asciiTheme="majorHAnsi" w:eastAsia="Times New Roman" w:hAnsiTheme="majorHAnsi" w:cs="Times New Roman"/>
          <w:color w:val="000000"/>
        </w:rPr>
        <w:t> Do 12 lutego.</w:t>
      </w:r>
    </w:p>
    <w:p w:rsidR="00F94D36" w:rsidRPr="00DE057E" w:rsidRDefault="00B519D3" w:rsidP="002C7BF6">
      <w:pPr>
        <w:numPr>
          <w:ilvl w:val="1"/>
          <w:numId w:val="17"/>
        </w:numPr>
        <w:spacing w:after="0" w:line="240" w:lineRule="auto"/>
        <w:textAlignment w:val="baseline"/>
        <w:rPr>
          <w:rFonts w:asciiTheme="majorHAnsi" w:eastAsia="Times New Roman" w:hAnsiTheme="majorHAnsi" w:cs="Times New Roman"/>
          <w:color w:val="000000"/>
        </w:rPr>
      </w:pPr>
      <w:r w:rsidRPr="00DE057E">
        <w:rPr>
          <w:rFonts w:asciiTheme="majorHAnsi" w:eastAsia="Times New Roman" w:hAnsiTheme="majorHAnsi" w:cs="Times New Roman"/>
          <w:color w:val="000000"/>
        </w:rPr>
        <w:object w:dxaOrig="225" w:dyaOrig="225">
          <v:shape id="_x0000_i1299" type="#_x0000_t75" style="width:20.1pt;height:18pt" o:ole="">
            <v:imagedata r:id="rId7" o:title=""/>
          </v:shape>
          <w:control r:id="rId73" w:name="DefaultOcxName65" w:shapeid="_x0000_i1299"/>
        </w:object>
      </w:r>
      <w:r w:rsidR="00F94D36" w:rsidRPr="00DE057E">
        <w:rPr>
          <w:rFonts w:asciiTheme="majorHAnsi" w:eastAsia="Times New Roman" w:hAnsiTheme="majorHAnsi" w:cs="Times New Roman"/>
          <w:color w:val="000000"/>
        </w:rPr>
        <w:t> Do 12 marca.</w:t>
      </w:r>
    </w:p>
    <w:p w:rsidR="00F94D36" w:rsidRPr="00DE057E" w:rsidRDefault="00B519D3" w:rsidP="002C7BF6">
      <w:pPr>
        <w:numPr>
          <w:ilvl w:val="1"/>
          <w:numId w:val="17"/>
        </w:numPr>
        <w:spacing w:after="0" w:line="240" w:lineRule="auto"/>
        <w:textAlignment w:val="baseline"/>
        <w:rPr>
          <w:rFonts w:asciiTheme="majorHAnsi" w:eastAsia="Times New Roman" w:hAnsiTheme="majorHAnsi" w:cs="Times New Roman"/>
          <w:color w:val="000000"/>
        </w:rPr>
      </w:pPr>
      <w:r w:rsidRPr="00DE057E">
        <w:rPr>
          <w:rFonts w:asciiTheme="majorHAnsi" w:eastAsia="Times New Roman" w:hAnsiTheme="majorHAnsi" w:cs="Times New Roman"/>
          <w:color w:val="000000"/>
        </w:rPr>
        <w:object w:dxaOrig="225" w:dyaOrig="225">
          <v:shape id="_x0000_i1302" type="#_x0000_t75" style="width:20.1pt;height:18pt" o:ole="">
            <v:imagedata r:id="rId7" o:title=""/>
          </v:shape>
          <w:control r:id="rId74" w:name="DefaultOcxName66" w:shapeid="_x0000_i1302"/>
        </w:object>
      </w:r>
      <w:r w:rsidR="00F94D36" w:rsidRPr="00DE057E">
        <w:rPr>
          <w:rFonts w:asciiTheme="majorHAnsi" w:eastAsia="Times New Roman" w:hAnsiTheme="majorHAnsi" w:cs="Times New Roman"/>
          <w:color w:val="000000"/>
        </w:rPr>
        <w:t> Do 12 maja.</w:t>
      </w:r>
    </w:p>
    <w:p w:rsidR="00F94D36" w:rsidRPr="00DE057E" w:rsidRDefault="00B519D3" w:rsidP="002C7BF6">
      <w:pPr>
        <w:numPr>
          <w:ilvl w:val="1"/>
          <w:numId w:val="17"/>
        </w:numPr>
        <w:spacing w:after="0" w:line="240" w:lineRule="auto"/>
        <w:textAlignment w:val="baseline"/>
        <w:rPr>
          <w:rFonts w:asciiTheme="majorHAnsi" w:eastAsia="Times New Roman" w:hAnsiTheme="majorHAnsi" w:cs="Times New Roman"/>
          <w:color w:val="000000"/>
        </w:rPr>
      </w:pPr>
      <w:r w:rsidRPr="00DE057E">
        <w:rPr>
          <w:rFonts w:asciiTheme="majorHAnsi" w:eastAsia="Times New Roman" w:hAnsiTheme="majorHAnsi" w:cs="Times New Roman"/>
          <w:color w:val="000000"/>
        </w:rPr>
        <w:object w:dxaOrig="225" w:dyaOrig="225">
          <v:shape id="_x0000_i1305" type="#_x0000_t75" style="width:20.1pt;height:18pt" o:ole="">
            <v:imagedata r:id="rId7" o:title=""/>
          </v:shape>
          <w:control r:id="rId75" w:name="DefaultOcxName67" w:shapeid="_x0000_i1305"/>
        </w:object>
      </w:r>
      <w:r w:rsidR="00F94D36" w:rsidRPr="00DE057E">
        <w:rPr>
          <w:rFonts w:asciiTheme="majorHAnsi" w:eastAsia="Times New Roman" w:hAnsiTheme="majorHAnsi" w:cs="Times New Roman"/>
          <w:color w:val="000000"/>
        </w:rPr>
        <w:t> Do 12 czerwca.</w:t>
      </w:r>
    </w:p>
    <w:p w:rsidR="00F94D36" w:rsidRPr="00DE057E" w:rsidRDefault="00F94D36" w:rsidP="002C7BF6">
      <w:pPr>
        <w:spacing w:after="0" w:line="240" w:lineRule="auto"/>
        <w:textAlignment w:val="baseline"/>
        <w:rPr>
          <w:rFonts w:asciiTheme="majorHAnsi" w:eastAsia="Times New Roman" w:hAnsiTheme="majorHAnsi" w:cs="Times New Roman"/>
          <w:color w:val="000000"/>
        </w:rPr>
      </w:pPr>
      <w:r w:rsidRPr="00DE057E">
        <w:rPr>
          <w:rFonts w:asciiTheme="majorHAnsi" w:eastAsia="Times New Roman" w:hAnsiTheme="majorHAnsi" w:cs="Times New Roman"/>
          <w:color w:val="000000"/>
        </w:rPr>
        <w:br/>
      </w:r>
    </w:p>
    <w:p w:rsidR="00867117" w:rsidRPr="00DE057E" w:rsidRDefault="00867117" w:rsidP="00867117">
      <w:pPr>
        <w:pStyle w:val="Akapitzlist"/>
        <w:numPr>
          <w:ilvl w:val="0"/>
          <w:numId w:val="17"/>
        </w:numPr>
        <w:spacing w:after="0" w:line="240" w:lineRule="auto"/>
        <w:textAlignment w:val="baseline"/>
        <w:rPr>
          <w:rFonts w:asciiTheme="majorHAnsi" w:eastAsia="Times New Roman" w:hAnsiTheme="majorHAnsi" w:cs="Times New Roman"/>
          <w:color w:val="000000"/>
        </w:rPr>
      </w:pPr>
      <w:r w:rsidRPr="00DE057E">
        <w:rPr>
          <w:rFonts w:asciiTheme="majorHAnsi" w:eastAsia="Times New Roman" w:hAnsiTheme="majorHAnsi" w:cs="Times New Roman"/>
          <w:color w:val="000000"/>
        </w:rPr>
        <w:t>Jaki obowiązek celny wynika z powyższego fragmentu Rozporządzenia dla pasażera, który przyjeżdża do krajów Unii Europejskiej i posiada przy sobie środki pieniężne o wartości 5 250 EUR, obligacje o wartości 3 250 EUR oraz czeki podróżne o wartości 4 500 EUR?</w:t>
      </w:r>
    </w:p>
    <w:p w:rsidR="00867117" w:rsidRPr="00DE057E" w:rsidRDefault="00867117" w:rsidP="00867117">
      <w:pPr>
        <w:spacing w:after="0" w:line="240" w:lineRule="auto"/>
        <w:ind w:left="720"/>
        <w:textAlignment w:val="baseline"/>
        <w:rPr>
          <w:rFonts w:asciiTheme="majorHAnsi" w:eastAsia="Times New Roman" w:hAnsiTheme="majorHAnsi" w:cs="Times New Roman"/>
          <w:color w:val="000000"/>
        </w:rPr>
      </w:pPr>
      <w:r w:rsidRPr="00DE057E">
        <w:rPr>
          <w:rFonts w:asciiTheme="majorHAnsi" w:eastAsia="Times New Roman" w:hAnsiTheme="majorHAnsi" w:cs="Times New Roman"/>
          <w:noProof/>
          <w:color w:val="000000"/>
        </w:rPr>
        <w:drawing>
          <wp:inline distT="0" distB="0" distL="0" distR="0">
            <wp:extent cx="5353050" cy="1937007"/>
            <wp:effectExtent l="19050" t="0" r="0" b="0"/>
            <wp:docPr id="4" name="Obraz 2258" descr="a33_rozporzadz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8" descr="a33_rozporzadzenie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758" cy="1944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117" w:rsidRPr="00DE057E" w:rsidRDefault="00B519D3" w:rsidP="00867117">
      <w:pPr>
        <w:numPr>
          <w:ilvl w:val="1"/>
          <w:numId w:val="17"/>
        </w:numPr>
        <w:spacing w:after="0" w:line="240" w:lineRule="auto"/>
        <w:textAlignment w:val="baseline"/>
        <w:rPr>
          <w:rFonts w:asciiTheme="majorHAnsi" w:eastAsia="Times New Roman" w:hAnsiTheme="majorHAnsi" w:cs="Times New Roman"/>
          <w:color w:val="000000"/>
        </w:rPr>
      </w:pPr>
      <w:r w:rsidRPr="00DE057E">
        <w:rPr>
          <w:rFonts w:asciiTheme="majorHAnsi" w:eastAsia="Times New Roman" w:hAnsiTheme="majorHAnsi" w:cs="Times New Roman"/>
          <w:color w:val="000000"/>
        </w:rPr>
        <w:object w:dxaOrig="225" w:dyaOrig="225">
          <v:shape id="_x0000_i1308" type="#_x0000_t75" style="width:20.1pt;height:18pt" o:ole="">
            <v:imagedata r:id="rId7" o:title=""/>
          </v:shape>
          <w:control r:id="rId77" w:name="DefaultOcxName281" w:shapeid="_x0000_i1308"/>
        </w:object>
      </w:r>
      <w:r w:rsidR="00867117" w:rsidRPr="00DE057E">
        <w:rPr>
          <w:rFonts w:asciiTheme="majorHAnsi" w:eastAsia="Times New Roman" w:hAnsiTheme="majorHAnsi" w:cs="Times New Roman"/>
          <w:color w:val="000000"/>
        </w:rPr>
        <w:t> Pasażer nie musi zgłaszać przywożonych środków pieniężnych, obligacji oraz czeków podróżnych organom celnym.</w:t>
      </w:r>
    </w:p>
    <w:p w:rsidR="00867117" w:rsidRPr="00DE057E" w:rsidRDefault="00B519D3" w:rsidP="00867117">
      <w:pPr>
        <w:numPr>
          <w:ilvl w:val="1"/>
          <w:numId w:val="17"/>
        </w:numPr>
        <w:spacing w:after="0" w:line="240" w:lineRule="auto"/>
        <w:textAlignment w:val="baseline"/>
        <w:rPr>
          <w:rFonts w:asciiTheme="majorHAnsi" w:eastAsia="Times New Roman" w:hAnsiTheme="majorHAnsi" w:cs="Times New Roman"/>
          <w:color w:val="000000"/>
        </w:rPr>
      </w:pPr>
      <w:r w:rsidRPr="00DE057E">
        <w:rPr>
          <w:rFonts w:asciiTheme="majorHAnsi" w:eastAsia="Times New Roman" w:hAnsiTheme="majorHAnsi" w:cs="Times New Roman"/>
          <w:color w:val="000000"/>
        </w:rPr>
        <w:object w:dxaOrig="225" w:dyaOrig="225">
          <v:shape id="_x0000_i1311" type="#_x0000_t75" style="width:20.1pt;height:18pt" o:ole="">
            <v:imagedata r:id="rId7" o:title=""/>
          </v:shape>
          <w:control r:id="rId78" w:name="DefaultOcxName291" w:shapeid="_x0000_i1311"/>
        </w:object>
      </w:r>
      <w:r w:rsidR="00867117" w:rsidRPr="00DE057E">
        <w:rPr>
          <w:rFonts w:asciiTheme="majorHAnsi" w:eastAsia="Times New Roman" w:hAnsiTheme="majorHAnsi" w:cs="Times New Roman"/>
          <w:color w:val="000000"/>
        </w:rPr>
        <w:t> Pasażer powinien zgłosić tylko wartość przywożonych czeków podróżnych oraz obligacji.</w:t>
      </w:r>
    </w:p>
    <w:p w:rsidR="00867117" w:rsidRPr="00DE057E" w:rsidRDefault="00B519D3" w:rsidP="00867117">
      <w:pPr>
        <w:numPr>
          <w:ilvl w:val="1"/>
          <w:numId w:val="17"/>
        </w:numPr>
        <w:spacing w:after="0" w:line="240" w:lineRule="auto"/>
        <w:textAlignment w:val="baseline"/>
        <w:rPr>
          <w:rFonts w:asciiTheme="majorHAnsi" w:eastAsia="Times New Roman" w:hAnsiTheme="majorHAnsi" w:cs="Times New Roman"/>
          <w:color w:val="000000"/>
        </w:rPr>
      </w:pPr>
      <w:r w:rsidRPr="00DE057E">
        <w:rPr>
          <w:rFonts w:asciiTheme="majorHAnsi" w:eastAsia="Times New Roman" w:hAnsiTheme="majorHAnsi" w:cs="Times New Roman"/>
          <w:color w:val="000000"/>
        </w:rPr>
        <w:object w:dxaOrig="225" w:dyaOrig="225">
          <v:shape id="_x0000_i1314" type="#_x0000_t75" style="width:20.1pt;height:18pt" o:ole="">
            <v:imagedata r:id="rId7" o:title=""/>
          </v:shape>
          <w:control r:id="rId79" w:name="DefaultOcxName301" w:shapeid="_x0000_i1314"/>
        </w:object>
      </w:r>
      <w:r w:rsidR="00867117" w:rsidRPr="00DE057E">
        <w:rPr>
          <w:rFonts w:asciiTheme="majorHAnsi" w:eastAsia="Times New Roman" w:hAnsiTheme="majorHAnsi" w:cs="Times New Roman"/>
          <w:color w:val="000000"/>
        </w:rPr>
        <w:t> Pasażer powinien zgłosić tylko wartość przywożonych środków pieniężnych.</w:t>
      </w:r>
    </w:p>
    <w:p w:rsidR="00867117" w:rsidRPr="00DE057E" w:rsidRDefault="00B519D3" w:rsidP="00867117">
      <w:pPr>
        <w:numPr>
          <w:ilvl w:val="1"/>
          <w:numId w:val="17"/>
        </w:numPr>
        <w:spacing w:after="0" w:line="240" w:lineRule="auto"/>
        <w:textAlignment w:val="baseline"/>
        <w:rPr>
          <w:rFonts w:asciiTheme="majorHAnsi" w:eastAsia="Times New Roman" w:hAnsiTheme="majorHAnsi" w:cs="Times New Roman"/>
          <w:color w:val="000000"/>
        </w:rPr>
      </w:pPr>
      <w:r w:rsidRPr="00DE057E">
        <w:rPr>
          <w:rFonts w:asciiTheme="majorHAnsi" w:eastAsia="Times New Roman" w:hAnsiTheme="majorHAnsi" w:cs="Times New Roman"/>
          <w:color w:val="000000"/>
        </w:rPr>
        <w:object w:dxaOrig="225" w:dyaOrig="225">
          <v:shape id="_x0000_i1317" type="#_x0000_t75" style="width:20.1pt;height:18pt" o:ole="">
            <v:imagedata r:id="rId7" o:title=""/>
          </v:shape>
          <w:control r:id="rId80" w:name="DefaultOcxName311" w:shapeid="_x0000_i1317"/>
        </w:object>
      </w:r>
      <w:r w:rsidR="00867117" w:rsidRPr="00DE057E">
        <w:rPr>
          <w:rFonts w:asciiTheme="majorHAnsi" w:eastAsia="Times New Roman" w:hAnsiTheme="majorHAnsi" w:cs="Times New Roman"/>
          <w:color w:val="000000"/>
        </w:rPr>
        <w:t> Pasażer powinien zgłosić przywożoną wartość środków pieniężnych, obligacji oraz wartość czeków podróżnych organom celnym.</w:t>
      </w:r>
    </w:p>
    <w:p w:rsidR="00867117" w:rsidRPr="00DE057E" w:rsidRDefault="00867117" w:rsidP="00867117">
      <w:pPr>
        <w:spacing w:after="0" w:line="240" w:lineRule="auto"/>
        <w:ind w:left="1797"/>
        <w:textAlignment w:val="baseline"/>
        <w:rPr>
          <w:rFonts w:asciiTheme="majorHAnsi" w:eastAsia="Times New Roman" w:hAnsiTheme="majorHAnsi" w:cs="Times New Roman"/>
          <w:color w:val="000000"/>
        </w:rPr>
      </w:pPr>
    </w:p>
    <w:p w:rsidR="00867117" w:rsidRPr="00DE057E" w:rsidRDefault="00867117" w:rsidP="00867117">
      <w:pPr>
        <w:spacing w:after="0" w:line="240" w:lineRule="auto"/>
        <w:ind w:left="1797"/>
        <w:textAlignment w:val="baseline"/>
        <w:rPr>
          <w:rFonts w:asciiTheme="majorHAnsi" w:eastAsia="Times New Roman" w:hAnsiTheme="majorHAnsi" w:cs="Times New Roman"/>
          <w:color w:val="000000"/>
        </w:rPr>
      </w:pPr>
    </w:p>
    <w:p w:rsidR="00867117" w:rsidRPr="00DE057E" w:rsidRDefault="00A028F5" w:rsidP="00867117">
      <w:pPr>
        <w:numPr>
          <w:ilvl w:val="0"/>
          <w:numId w:val="17"/>
        </w:numPr>
        <w:spacing w:after="0" w:line="240" w:lineRule="auto"/>
        <w:textAlignment w:val="baseline"/>
        <w:rPr>
          <w:rFonts w:asciiTheme="majorHAnsi" w:eastAsia="Times New Roman" w:hAnsiTheme="majorHAnsi" w:cs="Times New Roman"/>
          <w:color w:val="000000"/>
        </w:rPr>
      </w:pPr>
      <w:r w:rsidRPr="00DE057E">
        <w:rPr>
          <w:rFonts w:asciiTheme="majorHAnsi" w:eastAsia="Times New Roman" w:hAnsiTheme="majorHAnsi" w:cs="Times New Roman"/>
          <w:color w:val="000000"/>
        </w:rPr>
        <w:lastRenderedPageBreak/>
        <w:t>W dniu 25 kwietnia za kwotę 75,00 zł pasażer zakupił bilet autokarowy na przejazd, który zostanie zrealizowany 21 maja. 6 maja podróżny musiał zrezygnować z wyjazdu. O jaką maksymalnie kwotę należności od przewoźnika może ubiegać się podróżny, zgodnie z regulaminem przewozu?</w:t>
      </w:r>
    </w:p>
    <w:p w:rsidR="00A028F5" w:rsidRPr="00DE057E" w:rsidRDefault="00A028F5" w:rsidP="00867117">
      <w:pPr>
        <w:spacing w:after="0" w:line="240" w:lineRule="auto"/>
        <w:ind w:left="1077"/>
        <w:textAlignment w:val="baseline"/>
        <w:rPr>
          <w:rFonts w:asciiTheme="majorHAnsi" w:eastAsia="Times New Roman" w:hAnsiTheme="majorHAnsi" w:cs="Times New Roman"/>
          <w:color w:val="000000"/>
        </w:rPr>
      </w:pPr>
      <w:r w:rsidRPr="00DE057E">
        <w:rPr>
          <w:rFonts w:asciiTheme="majorHAnsi" w:eastAsia="Times New Roman" w:hAnsiTheme="majorHAnsi" w:cs="Times New Roman"/>
          <w:color w:val="000000"/>
        </w:rPr>
        <w:br/>
      </w:r>
      <w:r w:rsidRPr="00DE057E">
        <w:rPr>
          <w:rFonts w:asciiTheme="majorHAnsi" w:eastAsia="Times New Roman" w:hAnsiTheme="majorHAnsi" w:cs="Times New Roman"/>
          <w:noProof/>
          <w:color w:val="000000"/>
        </w:rPr>
        <w:drawing>
          <wp:inline distT="0" distB="0" distL="0" distR="0">
            <wp:extent cx="5841910" cy="2441504"/>
            <wp:effectExtent l="19050" t="0" r="6440" b="0"/>
            <wp:docPr id="1" name="Obraz 1" descr="https://kwalifikacjewzawodzie.pl/wp-content/uploads/2017/05/a33_regulamin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walifikacjewzawodzie.pl/wp-content/uploads/2017/05/a33_regulamin3.pn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303" cy="244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8F5" w:rsidRPr="00DE057E" w:rsidRDefault="00B519D3" w:rsidP="00867117">
      <w:pPr>
        <w:numPr>
          <w:ilvl w:val="1"/>
          <w:numId w:val="17"/>
        </w:numPr>
        <w:spacing w:after="0" w:line="240" w:lineRule="auto"/>
        <w:textAlignment w:val="baseline"/>
        <w:rPr>
          <w:rFonts w:asciiTheme="majorHAnsi" w:eastAsia="Times New Roman" w:hAnsiTheme="majorHAnsi" w:cs="Times New Roman"/>
          <w:color w:val="000000"/>
        </w:rPr>
      </w:pPr>
      <w:r w:rsidRPr="00DE057E">
        <w:rPr>
          <w:rFonts w:asciiTheme="majorHAnsi" w:eastAsia="Times New Roman" w:hAnsiTheme="majorHAnsi" w:cs="Times New Roman"/>
          <w:color w:val="000000"/>
        </w:rPr>
        <w:object w:dxaOrig="225" w:dyaOrig="225">
          <v:shape id="_x0000_i1320" type="#_x0000_t75" style="width:20.1pt;height:18pt" o:ole="">
            <v:imagedata r:id="rId7" o:title=""/>
          </v:shape>
          <w:control r:id="rId82" w:name="DefaultOcxName89" w:shapeid="_x0000_i1320"/>
        </w:object>
      </w:r>
      <w:r w:rsidR="00A028F5" w:rsidRPr="00DE057E">
        <w:rPr>
          <w:rFonts w:asciiTheme="majorHAnsi" w:eastAsia="Times New Roman" w:hAnsiTheme="majorHAnsi" w:cs="Times New Roman"/>
          <w:color w:val="000000"/>
        </w:rPr>
        <w:t> 67,50 zł</w:t>
      </w:r>
    </w:p>
    <w:p w:rsidR="00A028F5" w:rsidRPr="00DE057E" w:rsidRDefault="00B519D3" w:rsidP="00867117">
      <w:pPr>
        <w:numPr>
          <w:ilvl w:val="1"/>
          <w:numId w:val="17"/>
        </w:numPr>
        <w:spacing w:after="0" w:line="240" w:lineRule="auto"/>
        <w:textAlignment w:val="baseline"/>
        <w:rPr>
          <w:rFonts w:asciiTheme="majorHAnsi" w:eastAsia="Times New Roman" w:hAnsiTheme="majorHAnsi" w:cs="Times New Roman"/>
          <w:color w:val="000000"/>
        </w:rPr>
      </w:pPr>
      <w:r w:rsidRPr="00DE057E">
        <w:rPr>
          <w:rFonts w:asciiTheme="majorHAnsi" w:eastAsia="Times New Roman" w:hAnsiTheme="majorHAnsi" w:cs="Times New Roman"/>
          <w:color w:val="000000"/>
        </w:rPr>
        <w:object w:dxaOrig="225" w:dyaOrig="225">
          <v:shape id="_x0000_i1323" type="#_x0000_t75" style="width:20.1pt;height:18pt" o:ole="">
            <v:imagedata r:id="rId7" o:title=""/>
          </v:shape>
          <w:control r:id="rId83" w:name="DefaultOcxName110" w:shapeid="_x0000_i1323"/>
        </w:object>
      </w:r>
      <w:r w:rsidR="00A028F5" w:rsidRPr="00DE057E">
        <w:rPr>
          <w:rFonts w:asciiTheme="majorHAnsi" w:eastAsia="Times New Roman" w:hAnsiTheme="majorHAnsi" w:cs="Times New Roman"/>
          <w:color w:val="000000"/>
        </w:rPr>
        <w:t> 37,50 zł</w:t>
      </w:r>
    </w:p>
    <w:p w:rsidR="00A028F5" w:rsidRPr="00DE057E" w:rsidRDefault="00B519D3" w:rsidP="00867117">
      <w:pPr>
        <w:numPr>
          <w:ilvl w:val="1"/>
          <w:numId w:val="17"/>
        </w:numPr>
        <w:spacing w:after="0" w:line="240" w:lineRule="auto"/>
        <w:textAlignment w:val="baseline"/>
        <w:rPr>
          <w:rFonts w:asciiTheme="majorHAnsi" w:eastAsia="Times New Roman" w:hAnsiTheme="majorHAnsi" w:cs="Times New Roman"/>
          <w:color w:val="000000"/>
        </w:rPr>
      </w:pPr>
      <w:r w:rsidRPr="00DE057E">
        <w:rPr>
          <w:rFonts w:asciiTheme="majorHAnsi" w:eastAsia="Times New Roman" w:hAnsiTheme="majorHAnsi" w:cs="Times New Roman"/>
          <w:color w:val="000000"/>
        </w:rPr>
        <w:object w:dxaOrig="225" w:dyaOrig="225">
          <v:shape id="_x0000_i1326" type="#_x0000_t75" style="width:20.1pt;height:18pt" o:ole="">
            <v:imagedata r:id="rId7" o:title=""/>
          </v:shape>
          <w:control r:id="rId84" w:name="DefaultOcxName210" w:shapeid="_x0000_i1326"/>
        </w:object>
      </w:r>
      <w:r w:rsidR="00A028F5" w:rsidRPr="00DE057E">
        <w:rPr>
          <w:rFonts w:asciiTheme="majorHAnsi" w:eastAsia="Times New Roman" w:hAnsiTheme="majorHAnsi" w:cs="Times New Roman"/>
          <w:color w:val="000000"/>
        </w:rPr>
        <w:t> 7,50 zł</w:t>
      </w:r>
    </w:p>
    <w:p w:rsidR="00A028F5" w:rsidRPr="00DE057E" w:rsidRDefault="00B519D3" w:rsidP="00867117">
      <w:pPr>
        <w:numPr>
          <w:ilvl w:val="1"/>
          <w:numId w:val="17"/>
        </w:numPr>
        <w:spacing w:after="0" w:line="240" w:lineRule="auto"/>
        <w:textAlignment w:val="baseline"/>
        <w:rPr>
          <w:rFonts w:asciiTheme="majorHAnsi" w:eastAsia="Times New Roman" w:hAnsiTheme="majorHAnsi" w:cs="Times New Roman"/>
          <w:color w:val="000000"/>
        </w:rPr>
      </w:pPr>
      <w:r w:rsidRPr="00DE057E">
        <w:rPr>
          <w:rFonts w:asciiTheme="majorHAnsi" w:eastAsia="Times New Roman" w:hAnsiTheme="majorHAnsi" w:cs="Times New Roman"/>
          <w:color w:val="000000"/>
        </w:rPr>
        <w:object w:dxaOrig="225" w:dyaOrig="225">
          <v:shape id="_x0000_i1329" type="#_x0000_t75" style="width:20.1pt;height:18pt" o:ole="">
            <v:imagedata r:id="rId7" o:title=""/>
          </v:shape>
          <w:control r:id="rId85" w:name="DefaultOcxName310" w:shapeid="_x0000_i1329"/>
        </w:object>
      </w:r>
      <w:r w:rsidR="00A028F5" w:rsidRPr="00DE057E">
        <w:rPr>
          <w:rFonts w:asciiTheme="majorHAnsi" w:eastAsia="Times New Roman" w:hAnsiTheme="majorHAnsi" w:cs="Times New Roman"/>
          <w:color w:val="000000"/>
        </w:rPr>
        <w:t> 18,75 zł</w:t>
      </w:r>
    </w:p>
    <w:p w:rsidR="00867117" w:rsidRPr="00DE057E" w:rsidRDefault="00867117" w:rsidP="00867117">
      <w:pPr>
        <w:spacing w:after="0" w:line="240" w:lineRule="auto"/>
        <w:ind w:left="1797"/>
        <w:textAlignment w:val="baseline"/>
        <w:rPr>
          <w:rFonts w:asciiTheme="majorHAnsi" w:eastAsia="Times New Roman" w:hAnsiTheme="majorHAnsi" w:cs="Times New Roman"/>
          <w:color w:val="000000"/>
        </w:rPr>
      </w:pPr>
    </w:p>
    <w:p w:rsidR="00A028F5" w:rsidRPr="00DE057E" w:rsidRDefault="00A028F5" w:rsidP="00867117">
      <w:pPr>
        <w:numPr>
          <w:ilvl w:val="0"/>
          <w:numId w:val="17"/>
        </w:numPr>
        <w:spacing w:after="0" w:line="240" w:lineRule="auto"/>
        <w:textAlignment w:val="baseline"/>
        <w:rPr>
          <w:rFonts w:asciiTheme="majorHAnsi" w:eastAsia="Times New Roman" w:hAnsiTheme="majorHAnsi" w:cs="Times New Roman"/>
          <w:color w:val="000000"/>
        </w:rPr>
      </w:pPr>
      <w:r w:rsidRPr="00DE057E">
        <w:rPr>
          <w:rFonts w:asciiTheme="majorHAnsi" w:eastAsia="Times New Roman" w:hAnsiTheme="majorHAnsi" w:cs="Times New Roman"/>
          <w:color w:val="000000"/>
        </w:rPr>
        <w:t>Pasażer za lot z Warszawy do Londynu (1 445 km) w klasie business zapłacił 2 117,82 zł. Na skutek pomyłki na czas lotu zostało mu przydzielone miejsce w klasie ekonomicznej. Jakiej wysokości odszkodowanie otrzyma podróżny zgodnie z </w:t>
      </w:r>
      <w:r w:rsidRPr="00DE057E">
        <w:rPr>
          <w:rFonts w:asciiTheme="majorHAnsi" w:eastAsia="Times New Roman" w:hAnsiTheme="majorHAnsi" w:cs="Times New Roman"/>
          <w:i/>
          <w:iCs/>
          <w:color w:val="000000"/>
        </w:rPr>
        <w:t>Rozporządzeniem Parlamentu Europejskiego i Rady</w:t>
      </w:r>
      <w:r w:rsidRPr="00DE057E">
        <w:rPr>
          <w:rFonts w:asciiTheme="majorHAnsi" w:eastAsia="Times New Roman" w:hAnsiTheme="majorHAnsi" w:cs="Times New Roman"/>
          <w:color w:val="000000"/>
        </w:rPr>
        <w:t>?</w:t>
      </w:r>
      <w:r w:rsidRPr="00DE057E">
        <w:rPr>
          <w:rFonts w:asciiTheme="majorHAnsi" w:eastAsia="Times New Roman" w:hAnsiTheme="majorHAnsi" w:cs="Times New Roman"/>
          <w:color w:val="000000"/>
        </w:rPr>
        <w:br/>
      </w:r>
      <w:r w:rsidRPr="00DE057E">
        <w:rPr>
          <w:rFonts w:asciiTheme="majorHAnsi" w:eastAsia="Times New Roman" w:hAnsiTheme="majorHAnsi" w:cs="Times New Roman"/>
          <w:noProof/>
          <w:color w:val="000000"/>
        </w:rPr>
        <w:drawing>
          <wp:inline distT="0" distB="0" distL="0" distR="0">
            <wp:extent cx="5943851" cy="2921330"/>
            <wp:effectExtent l="19050" t="0" r="0" b="0"/>
            <wp:docPr id="12" name="Obraz 11" descr="https://kwalifikacjewzawodzie.pl/wp-content/uploads/2017/05/a33_rozporzadzeni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kwalifikacjewzawodzie.pl/wp-content/uploads/2017/05/a33_rozporzadzenie7.pn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837" cy="2921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8F5" w:rsidRPr="00DE057E" w:rsidRDefault="00B519D3" w:rsidP="00867117">
      <w:pPr>
        <w:numPr>
          <w:ilvl w:val="1"/>
          <w:numId w:val="17"/>
        </w:numPr>
        <w:spacing w:after="0" w:line="240" w:lineRule="auto"/>
        <w:textAlignment w:val="baseline"/>
        <w:rPr>
          <w:rFonts w:asciiTheme="majorHAnsi" w:eastAsia="Times New Roman" w:hAnsiTheme="majorHAnsi" w:cs="Times New Roman"/>
          <w:color w:val="000000"/>
        </w:rPr>
      </w:pPr>
      <w:r w:rsidRPr="00DE057E">
        <w:rPr>
          <w:rFonts w:asciiTheme="majorHAnsi" w:eastAsia="Times New Roman" w:hAnsiTheme="majorHAnsi" w:cs="Times New Roman"/>
          <w:color w:val="000000"/>
        </w:rPr>
        <w:object w:dxaOrig="225" w:dyaOrig="225">
          <v:shape id="_x0000_i1332" type="#_x0000_t75" style="width:20.1pt;height:18pt" o:ole="">
            <v:imagedata r:id="rId7" o:title=""/>
          </v:shape>
          <w:control r:id="rId87" w:name="DefaultOcxName961" w:shapeid="_x0000_i1332"/>
        </w:object>
      </w:r>
      <w:r w:rsidR="00A028F5" w:rsidRPr="00DE057E">
        <w:rPr>
          <w:rFonts w:asciiTheme="majorHAnsi" w:eastAsia="Times New Roman" w:hAnsiTheme="majorHAnsi" w:cs="Times New Roman"/>
          <w:color w:val="000000"/>
        </w:rPr>
        <w:t> 529,46 zł</w:t>
      </w:r>
    </w:p>
    <w:p w:rsidR="00A028F5" w:rsidRPr="00DE057E" w:rsidRDefault="00B519D3" w:rsidP="00867117">
      <w:pPr>
        <w:numPr>
          <w:ilvl w:val="1"/>
          <w:numId w:val="17"/>
        </w:numPr>
        <w:spacing w:after="0" w:line="240" w:lineRule="auto"/>
        <w:textAlignment w:val="baseline"/>
        <w:rPr>
          <w:rFonts w:asciiTheme="majorHAnsi" w:eastAsia="Times New Roman" w:hAnsiTheme="majorHAnsi" w:cs="Times New Roman"/>
          <w:color w:val="000000"/>
        </w:rPr>
      </w:pPr>
      <w:r w:rsidRPr="00DE057E">
        <w:rPr>
          <w:rFonts w:asciiTheme="majorHAnsi" w:eastAsia="Times New Roman" w:hAnsiTheme="majorHAnsi" w:cs="Times New Roman"/>
          <w:color w:val="000000"/>
        </w:rPr>
        <w:object w:dxaOrig="225" w:dyaOrig="225">
          <v:shape id="_x0000_i1335" type="#_x0000_t75" style="width:20.1pt;height:18pt" o:ole="">
            <v:imagedata r:id="rId7" o:title=""/>
          </v:shape>
          <w:control r:id="rId88" w:name="DefaultOcxName97" w:shapeid="_x0000_i1335"/>
        </w:object>
      </w:r>
      <w:r w:rsidR="00A028F5" w:rsidRPr="00DE057E">
        <w:rPr>
          <w:rFonts w:asciiTheme="majorHAnsi" w:eastAsia="Times New Roman" w:hAnsiTheme="majorHAnsi" w:cs="Times New Roman"/>
          <w:color w:val="000000"/>
        </w:rPr>
        <w:t> 635,35 zł</w:t>
      </w:r>
    </w:p>
    <w:p w:rsidR="00A028F5" w:rsidRPr="00DE057E" w:rsidRDefault="00B519D3" w:rsidP="00867117">
      <w:pPr>
        <w:numPr>
          <w:ilvl w:val="1"/>
          <w:numId w:val="17"/>
        </w:numPr>
        <w:spacing w:after="0" w:line="240" w:lineRule="auto"/>
        <w:textAlignment w:val="baseline"/>
        <w:rPr>
          <w:rFonts w:asciiTheme="majorHAnsi" w:eastAsia="Times New Roman" w:hAnsiTheme="majorHAnsi" w:cs="Times New Roman"/>
          <w:color w:val="000000"/>
        </w:rPr>
      </w:pPr>
      <w:r w:rsidRPr="00DE057E">
        <w:rPr>
          <w:rFonts w:asciiTheme="majorHAnsi" w:eastAsia="Times New Roman" w:hAnsiTheme="majorHAnsi" w:cs="Times New Roman"/>
          <w:color w:val="000000"/>
        </w:rPr>
        <w:object w:dxaOrig="225" w:dyaOrig="225">
          <v:shape id="_x0000_i1338" type="#_x0000_t75" style="width:20.1pt;height:18pt" o:ole="">
            <v:imagedata r:id="rId7" o:title=""/>
          </v:shape>
          <w:control r:id="rId89" w:name="DefaultOcxName98" w:shapeid="_x0000_i1338"/>
        </w:object>
      </w:r>
      <w:r w:rsidR="00A028F5" w:rsidRPr="00DE057E">
        <w:rPr>
          <w:rFonts w:asciiTheme="majorHAnsi" w:eastAsia="Times New Roman" w:hAnsiTheme="majorHAnsi" w:cs="Times New Roman"/>
          <w:color w:val="000000"/>
        </w:rPr>
        <w:t> 1 058,91 zł</w:t>
      </w:r>
    </w:p>
    <w:p w:rsidR="00A028F5" w:rsidRPr="00DE057E" w:rsidRDefault="00B519D3" w:rsidP="00867117">
      <w:pPr>
        <w:numPr>
          <w:ilvl w:val="1"/>
          <w:numId w:val="17"/>
        </w:numPr>
        <w:spacing w:after="0" w:line="240" w:lineRule="auto"/>
        <w:textAlignment w:val="baseline"/>
        <w:rPr>
          <w:rFonts w:asciiTheme="majorHAnsi" w:eastAsia="Times New Roman" w:hAnsiTheme="majorHAnsi" w:cs="Times New Roman"/>
          <w:color w:val="000000"/>
        </w:rPr>
      </w:pPr>
      <w:r w:rsidRPr="00DE057E">
        <w:rPr>
          <w:rFonts w:asciiTheme="majorHAnsi" w:eastAsia="Times New Roman" w:hAnsiTheme="majorHAnsi" w:cs="Times New Roman"/>
          <w:color w:val="000000"/>
        </w:rPr>
        <w:object w:dxaOrig="225" w:dyaOrig="225">
          <v:shape id="_x0000_i1341" type="#_x0000_t75" style="width:20.1pt;height:18pt" o:ole="">
            <v:imagedata r:id="rId7" o:title=""/>
          </v:shape>
          <w:control r:id="rId90" w:name="DefaultOcxName99" w:shapeid="_x0000_i1341"/>
        </w:object>
      </w:r>
      <w:r w:rsidR="00A028F5" w:rsidRPr="00DE057E">
        <w:rPr>
          <w:rFonts w:asciiTheme="majorHAnsi" w:eastAsia="Times New Roman" w:hAnsiTheme="majorHAnsi" w:cs="Times New Roman"/>
          <w:color w:val="000000"/>
        </w:rPr>
        <w:t> 1 482,47 zł</w:t>
      </w:r>
    </w:p>
    <w:p w:rsidR="00B610ED" w:rsidRPr="00DE057E" w:rsidRDefault="00B610ED" w:rsidP="00B610ED">
      <w:pPr>
        <w:spacing w:after="0" w:line="240" w:lineRule="auto"/>
        <w:ind w:left="1797"/>
        <w:textAlignment w:val="baseline"/>
        <w:rPr>
          <w:rFonts w:asciiTheme="majorHAnsi" w:eastAsia="Times New Roman" w:hAnsiTheme="majorHAnsi" w:cs="Times New Roman"/>
          <w:color w:val="000000"/>
        </w:rPr>
      </w:pPr>
    </w:p>
    <w:p w:rsidR="00A028F5" w:rsidRPr="00DE057E" w:rsidRDefault="00A028F5" w:rsidP="00867117">
      <w:pPr>
        <w:numPr>
          <w:ilvl w:val="0"/>
          <w:numId w:val="17"/>
        </w:numPr>
        <w:spacing w:after="0" w:line="240" w:lineRule="auto"/>
        <w:textAlignment w:val="baseline"/>
        <w:rPr>
          <w:rFonts w:asciiTheme="majorHAnsi" w:eastAsia="Times New Roman" w:hAnsiTheme="majorHAnsi" w:cs="Times New Roman"/>
          <w:color w:val="000000"/>
        </w:rPr>
      </w:pPr>
      <w:r w:rsidRPr="00DE057E">
        <w:rPr>
          <w:rFonts w:asciiTheme="majorHAnsi" w:eastAsia="Times New Roman" w:hAnsiTheme="majorHAnsi" w:cs="Times New Roman"/>
          <w:color w:val="000000"/>
        </w:rPr>
        <w:lastRenderedPageBreak/>
        <w:t xml:space="preserve">15 maja odbył się rejs statkiem z Gdyni do </w:t>
      </w:r>
      <w:proofErr w:type="spellStart"/>
      <w:r w:rsidRPr="00DE057E">
        <w:rPr>
          <w:rFonts w:asciiTheme="majorHAnsi" w:eastAsia="Times New Roman" w:hAnsiTheme="majorHAnsi" w:cs="Times New Roman"/>
          <w:color w:val="000000"/>
        </w:rPr>
        <w:t>Karlskrony</w:t>
      </w:r>
      <w:proofErr w:type="spellEnd"/>
      <w:r w:rsidRPr="00DE057E">
        <w:rPr>
          <w:rFonts w:asciiTheme="majorHAnsi" w:eastAsia="Times New Roman" w:hAnsiTheme="majorHAnsi" w:cs="Times New Roman"/>
          <w:color w:val="000000"/>
        </w:rPr>
        <w:t>. Pasażer chcący wnieść skargę na odbytą podróż, zgodnie z </w:t>
      </w:r>
      <w:r w:rsidRPr="00DE057E">
        <w:rPr>
          <w:rFonts w:asciiTheme="majorHAnsi" w:eastAsia="Times New Roman" w:hAnsiTheme="majorHAnsi" w:cs="Times New Roman"/>
          <w:i/>
          <w:iCs/>
          <w:color w:val="000000"/>
        </w:rPr>
        <w:t>Rozporządzeniem Parlamentu Europejskiego i Rady</w:t>
      </w:r>
      <w:r w:rsidRPr="00DE057E">
        <w:rPr>
          <w:rFonts w:asciiTheme="majorHAnsi" w:eastAsia="Times New Roman" w:hAnsiTheme="majorHAnsi" w:cs="Times New Roman"/>
          <w:color w:val="000000"/>
        </w:rPr>
        <w:t> (</w:t>
      </w:r>
      <w:r w:rsidRPr="00DE057E">
        <w:rPr>
          <w:rFonts w:asciiTheme="majorHAnsi" w:eastAsia="Times New Roman" w:hAnsiTheme="majorHAnsi" w:cs="Times New Roman"/>
          <w:i/>
          <w:iCs/>
          <w:color w:val="000000"/>
        </w:rPr>
        <w:t>UE</w:t>
      </w:r>
      <w:r w:rsidRPr="00DE057E">
        <w:rPr>
          <w:rFonts w:asciiTheme="majorHAnsi" w:eastAsia="Times New Roman" w:hAnsiTheme="majorHAnsi" w:cs="Times New Roman"/>
          <w:color w:val="000000"/>
        </w:rPr>
        <w:t>), powinien to zrobić</w:t>
      </w:r>
      <w:r w:rsidRPr="00DE057E">
        <w:rPr>
          <w:rFonts w:asciiTheme="majorHAnsi" w:eastAsia="Times New Roman" w:hAnsiTheme="majorHAnsi" w:cs="Times New Roman"/>
          <w:color w:val="000000"/>
        </w:rPr>
        <w:br/>
      </w:r>
      <w:r w:rsidRPr="00DE057E">
        <w:rPr>
          <w:rFonts w:asciiTheme="majorHAnsi" w:eastAsia="Times New Roman" w:hAnsiTheme="majorHAnsi" w:cs="Times New Roman"/>
          <w:noProof/>
          <w:color w:val="000000"/>
        </w:rPr>
        <w:drawing>
          <wp:inline distT="0" distB="0" distL="0" distR="0">
            <wp:extent cx="5130140" cy="1746991"/>
            <wp:effectExtent l="19050" t="0" r="0" b="0"/>
            <wp:docPr id="21" name="Obraz 19" descr="https://kwalifikacjewzawodzie.pl/wp-content/uploads/2017/05/a33_rozporzadzeni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kwalifikacjewzawodzie.pl/wp-content/uploads/2017/05/a33_rozporzadzenie8.png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971" cy="1747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8F5" w:rsidRPr="00DE057E" w:rsidRDefault="00B519D3" w:rsidP="00867117">
      <w:pPr>
        <w:numPr>
          <w:ilvl w:val="1"/>
          <w:numId w:val="17"/>
        </w:numPr>
        <w:spacing w:after="0" w:line="240" w:lineRule="auto"/>
        <w:textAlignment w:val="baseline"/>
        <w:rPr>
          <w:rFonts w:asciiTheme="majorHAnsi" w:eastAsia="Times New Roman" w:hAnsiTheme="majorHAnsi" w:cs="Times New Roman"/>
          <w:color w:val="000000"/>
        </w:rPr>
      </w:pPr>
      <w:r w:rsidRPr="00DE057E">
        <w:rPr>
          <w:rFonts w:asciiTheme="majorHAnsi" w:eastAsia="Times New Roman" w:hAnsiTheme="majorHAnsi" w:cs="Times New Roman"/>
          <w:color w:val="000000"/>
        </w:rPr>
        <w:object w:dxaOrig="225" w:dyaOrig="225">
          <v:shape id="_x0000_i1344" type="#_x0000_t75" style="width:20.1pt;height:18pt" o:ole="">
            <v:imagedata r:id="rId7" o:title=""/>
          </v:shape>
          <w:control r:id="rId92" w:name="DefaultOcxName1523" w:shapeid="_x0000_i1344"/>
        </w:object>
      </w:r>
      <w:r w:rsidR="00A028F5" w:rsidRPr="00DE057E">
        <w:rPr>
          <w:rFonts w:asciiTheme="majorHAnsi" w:eastAsia="Times New Roman" w:hAnsiTheme="majorHAnsi" w:cs="Times New Roman"/>
          <w:color w:val="000000"/>
        </w:rPr>
        <w:t> do 15 lipca.</w:t>
      </w:r>
    </w:p>
    <w:p w:rsidR="00A028F5" w:rsidRPr="00DE057E" w:rsidRDefault="00B519D3" w:rsidP="00867117">
      <w:pPr>
        <w:numPr>
          <w:ilvl w:val="1"/>
          <w:numId w:val="17"/>
        </w:numPr>
        <w:spacing w:after="0" w:line="240" w:lineRule="auto"/>
        <w:textAlignment w:val="baseline"/>
        <w:rPr>
          <w:rFonts w:asciiTheme="majorHAnsi" w:eastAsia="Times New Roman" w:hAnsiTheme="majorHAnsi" w:cs="Times New Roman"/>
          <w:color w:val="000000"/>
        </w:rPr>
      </w:pPr>
      <w:r w:rsidRPr="00DE057E">
        <w:rPr>
          <w:rFonts w:asciiTheme="majorHAnsi" w:eastAsia="Times New Roman" w:hAnsiTheme="majorHAnsi" w:cs="Times New Roman"/>
          <w:color w:val="000000"/>
        </w:rPr>
        <w:object w:dxaOrig="225" w:dyaOrig="225">
          <v:shape id="_x0000_i1347" type="#_x0000_t75" style="width:20.1pt;height:18pt" o:ole="">
            <v:imagedata r:id="rId7" o:title=""/>
          </v:shape>
          <w:control r:id="rId93" w:name="DefaultOcxName1533" w:shapeid="_x0000_i1347"/>
        </w:object>
      </w:r>
      <w:r w:rsidR="00A028F5" w:rsidRPr="00DE057E">
        <w:rPr>
          <w:rFonts w:asciiTheme="majorHAnsi" w:eastAsia="Times New Roman" w:hAnsiTheme="majorHAnsi" w:cs="Times New Roman"/>
          <w:color w:val="000000"/>
        </w:rPr>
        <w:t> do 30 lipca.</w:t>
      </w:r>
    </w:p>
    <w:p w:rsidR="00A028F5" w:rsidRPr="00DE057E" w:rsidRDefault="00B519D3" w:rsidP="00867117">
      <w:pPr>
        <w:numPr>
          <w:ilvl w:val="1"/>
          <w:numId w:val="17"/>
        </w:numPr>
        <w:spacing w:after="0" w:line="240" w:lineRule="auto"/>
        <w:textAlignment w:val="baseline"/>
        <w:rPr>
          <w:rFonts w:asciiTheme="majorHAnsi" w:eastAsia="Times New Roman" w:hAnsiTheme="majorHAnsi" w:cs="Times New Roman"/>
          <w:color w:val="000000"/>
        </w:rPr>
      </w:pPr>
      <w:r w:rsidRPr="00DE057E">
        <w:rPr>
          <w:rFonts w:asciiTheme="majorHAnsi" w:eastAsia="Times New Roman" w:hAnsiTheme="majorHAnsi" w:cs="Times New Roman"/>
          <w:color w:val="000000"/>
        </w:rPr>
        <w:object w:dxaOrig="225" w:dyaOrig="225">
          <v:shape id="_x0000_i1350" type="#_x0000_t75" style="width:20.1pt;height:18pt" o:ole="">
            <v:imagedata r:id="rId7" o:title=""/>
          </v:shape>
          <w:control r:id="rId94" w:name="DefaultOcxName1543" w:shapeid="_x0000_i1350"/>
        </w:object>
      </w:r>
      <w:r w:rsidR="00A028F5" w:rsidRPr="00DE057E">
        <w:rPr>
          <w:rFonts w:asciiTheme="majorHAnsi" w:eastAsia="Times New Roman" w:hAnsiTheme="majorHAnsi" w:cs="Times New Roman"/>
          <w:color w:val="000000"/>
        </w:rPr>
        <w:t> do 30 sierpnia.</w:t>
      </w:r>
    </w:p>
    <w:p w:rsidR="00A028F5" w:rsidRPr="00DE057E" w:rsidRDefault="00B519D3" w:rsidP="00867117">
      <w:pPr>
        <w:numPr>
          <w:ilvl w:val="1"/>
          <w:numId w:val="17"/>
        </w:numPr>
        <w:spacing w:after="0" w:line="240" w:lineRule="auto"/>
        <w:textAlignment w:val="baseline"/>
        <w:rPr>
          <w:rFonts w:asciiTheme="majorHAnsi" w:eastAsia="Times New Roman" w:hAnsiTheme="majorHAnsi" w:cs="Times New Roman"/>
          <w:color w:val="000000"/>
        </w:rPr>
      </w:pPr>
      <w:r w:rsidRPr="00DE057E">
        <w:rPr>
          <w:rFonts w:asciiTheme="majorHAnsi" w:eastAsia="Times New Roman" w:hAnsiTheme="majorHAnsi" w:cs="Times New Roman"/>
          <w:color w:val="000000"/>
        </w:rPr>
        <w:object w:dxaOrig="225" w:dyaOrig="225">
          <v:shape id="_x0000_i1353" type="#_x0000_t75" style="width:20.1pt;height:18pt" o:ole="">
            <v:imagedata r:id="rId7" o:title=""/>
          </v:shape>
          <w:control r:id="rId95" w:name="DefaultOcxName1553" w:shapeid="_x0000_i1353"/>
        </w:object>
      </w:r>
      <w:r w:rsidR="00A028F5" w:rsidRPr="00DE057E">
        <w:rPr>
          <w:rFonts w:asciiTheme="majorHAnsi" w:eastAsia="Times New Roman" w:hAnsiTheme="majorHAnsi" w:cs="Times New Roman"/>
          <w:color w:val="000000"/>
        </w:rPr>
        <w:t> do 15 sierpnia.</w:t>
      </w:r>
    </w:p>
    <w:p w:rsidR="00867117" w:rsidRPr="00DE057E" w:rsidRDefault="00867117" w:rsidP="00867117">
      <w:pPr>
        <w:spacing w:after="0" w:line="240" w:lineRule="auto"/>
        <w:ind w:left="1797"/>
        <w:textAlignment w:val="baseline"/>
        <w:rPr>
          <w:rFonts w:asciiTheme="majorHAnsi" w:eastAsia="Times New Roman" w:hAnsiTheme="majorHAnsi" w:cs="Times New Roman"/>
          <w:color w:val="000000"/>
        </w:rPr>
      </w:pPr>
    </w:p>
    <w:p w:rsidR="002C7BF6" w:rsidRPr="00DE057E" w:rsidRDefault="002C7BF6" w:rsidP="002C7BF6">
      <w:pPr>
        <w:jc w:val="both"/>
        <w:rPr>
          <w:rFonts w:asciiTheme="majorHAnsi" w:hAnsiTheme="majorHAnsi"/>
        </w:rPr>
      </w:pPr>
      <w:r w:rsidRPr="00DE057E">
        <w:rPr>
          <w:rFonts w:asciiTheme="majorHAnsi" w:hAnsiTheme="majorHAnsi"/>
        </w:rPr>
        <w:t xml:space="preserve">Na prace czekam do 03.06.2020 Proszę przesyłać na adres:  </w:t>
      </w:r>
      <w:hyperlink r:id="rId96" w:history="1">
        <w:r w:rsidRPr="00DE057E">
          <w:rPr>
            <w:rStyle w:val="Hipercze"/>
            <w:rFonts w:asciiTheme="majorHAnsi" w:hAnsiTheme="majorHAnsi"/>
          </w:rPr>
          <w:t>zsz3_lidiaradz@interia.pl</w:t>
        </w:r>
      </w:hyperlink>
      <w:r w:rsidRPr="00DE057E">
        <w:rPr>
          <w:rFonts w:asciiTheme="majorHAnsi" w:hAnsiTheme="majorHAnsi"/>
        </w:rPr>
        <w:t>, w temacie wiadomości proszę podać klasę oraz imię i nazwisko</w:t>
      </w:r>
    </w:p>
    <w:p w:rsidR="002C7BF6" w:rsidRPr="00DE057E" w:rsidRDefault="002C7BF6" w:rsidP="002C7BF6">
      <w:pPr>
        <w:jc w:val="both"/>
        <w:rPr>
          <w:rFonts w:asciiTheme="majorHAnsi" w:hAnsiTheme="majorHAnsi"/>
        </w:rPr>
      </w:pPr>
    </w:p>
    <w:p w:rsidR="002C7BF6" w:rsidRPr="00DE057E" w:rsidRDefault="002C7BF6" w:rsidP="002C7BF6">
      <w:pPr>
        <w:jc w:val="both"/>
        <w:rPr>
          <w:rFonts w:asciiTheme="majorHAnsi" w:hAnsiTheme="majorHAnsi"/>
        </w:rPr>
      </w:pPr>
      <w:r w:rsidRPr="00DE057E">
        <w:rPr>
          <w:rFonts w:asciiTheme="majorHAnsi" w:hAnsiTheme="majorHAnsi"/>
        </w:rPr>
        <w:t>Życzę miłej pracy</w:t>
      </w:r>
    </w:p>
    <w:p w:rsidR="002C7BF6" w:rsidRPr="00DE057E" w:rsidRDefault="002C7BF6" w:rsidP="002C7BF6">
      <w:pPr>
        <w:jc w:val="both"/>
        <w:rPr>
          <w:rFonts w:asciiTheme="majorHAnsi" w:hAnsiTheme="majorHAnsi"/>
        </w:rPr>
      </w:pPr>
      <w:r w:rsidRPr="00DE057E">
        <w:rPr>
          <w:rFonts w:asciiTheme="majorHAnsi" w:hAnsiTheme="majorHAnsi"/>
        </w:rPr>
        <w:t xml:space="preserve"> </w:t>
      </w:r>
    </w:p>
    <w:p w:rsidR="002C7BF6" w:rsidRPr="00DE057E" w:rsidRDefault="002C7BF6" w:rsidP="002C7BF6">
      <w:pPr>
        <w:spacing w:after="0" w:line="240" w:lineRule="auto"/>
        <w:ind w:left="720"/>
        <w:textAlignment w:val="baseline"/>
        <w:rPr>
          <w:rFonts w:asciiTheme="majorHAnsi" w:eastAsia="Times New Roman" w:hAnsiTheme="majorHAnsi" w:cs="Times New Roman"/>
          <w:color w:val="000000"/>
        </w:rPr>
      </w:pPr>
      <w:r w:rsidRPr="00DE057E">
        <w:rPr>
          <w:rFonts w:asciiTheme="majorHAnsi" w:eastAsia="Times New Roman" w:hAnsiTheme="majorHAnsi" w:cs="Times New Roman"/>
          <w:color w:val="000000"/>
        </w:rPr>
        <w:br/>
      </w:r>
    </w:p>
    <w:p w:rsidR="002C7BF6" w:rsidRPr="00DE057E" w:rsidRDefault="002C7BF6" w:rsidP="002C7BF6">
      <w:pPr>
        <w:spacing w:after="0" w:line="240" w:lineRule="auto"/>
        <w:textAlignment w:val="baseline"/>
        <w:rPr>
          <w:rFonts w:asciiTheme="majorHAnsi" w:eastAsia="Times New Roman" w:hAnsiTheme="majorHAnsi" w:cs="Times New Roman"/>
          <w:color w:val="000000"/>
        </w:rPr>
      </w:pPr>
    </w:p>
    <w:sectPr w:rsidR="002C7BF6" w:rsidRPr="00DE057E" w:rsidSect="002C7BF6">
      <w:pgSz w:w="11906" w:h="16838"/>
      <w:pgMar w:top="851" w:right="567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7AC8" w:rsidRDefault="00E47AC8" w:rsidP="00B85F97">
      <w:pPr>
        <w:spacing w:after="0" w:line="240" w:lineRule="auto"/>
      </w:pPr>
      <w:r>
        <w:separator/>
      </w:r>
    </w:p>
  </w:endnote>
  <w:endnote w:type="continuationSeparator" w:id="1">
    <w:p w:rsidR="00E47AC8" w:rsidRDefault="00E47AC8" w:rsidP="00B85F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7AC8" w:rsidRDefault="00E47AC8" w:rsidP="00B85F97">
      <w:pPr>
        <w:spacing w:after="0" w:line="240" w:lineRule="auto"/>
      </w:pPr>
      <w:r>
        <w:separator/>
      </w:r>
    </w:p>
  </w:footnote>
  <w:footnote w:type="continuationSeparator" w:id="1">
    <w:p w:rsidR="00E47AC8" w:rsidRDefault="00E47AC8" w:rsidP="00B85F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E10CB"/>
    <w:multiLevelType w:val="multilevel"/>
    <w:tmpl w:val="29ECC5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5C651F"/>
    <w:multiLevelType w:val="hybridMultilevel"/>
    <w:tmpl w:val="B442B446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">
    <w:nsid w:val="13205FE8"/>
    <w:multiLevelType w:val="multilevel"/>
    <w:tmpl w:val="11F41C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19259A"/>
    <w:multiLevelType w:val="multilevel"/>
    <w:tmpl w:val="6792D8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4750ADC"/>
    <w:multiLevelType w:val="multilevel"/>
    <w:tmpl w:val="2EDAC8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9E944DF"/>
    <w:multiLevelType w:val="multilevel"/>
    <w:tmpl w:val="C3565A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9C35AC4"/>
    <w:multiLevelType w:val="multilevel"/>
    <w:tmpl w:val="D200E3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1E12090"/>
    <w:multiLevelType w:val="multilevel"/>
    <w:tmpl w:val="038C64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16B35E0"/>
    <w:multiLevelType w:val="multilevel"/>
    <w:tmpl w:val="B360DF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6C34F93"/>
    <w:multiLevelType w:val="multilevel"/>
    <w:tmpl w:val="07824C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6FD61FE"/>
    <w:multiLevelType w:val="hybridMultilevel"/>
    <w:tmpl w:val="13309A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00D303D"/>
    <w:multiLevelType w:val="multilevel"/>
    <w:tmpl w:val="AE4ACA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A504A8F"/>
    <w:multiLevelType w:val="multilevel"/>
    <w:tmpl w:val="96DCE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0CE6658"/>
    <w:multiLevelType w:val="multilevel"/>
    <w:tmpl w:val="009233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6EE5367"/>
    <w:multiLevelType w:val="hybridMultilevel"/>
    <w:tmpl w:val="B442B446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5">
    <w:nsid w:val="7A67141A"/>
    <w:multiLevelType w:val="multilevel"/>
    <w:tmpl w:val="9BFEF9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B6650D7"/>
    <w:multiLevelType w:val="multilevel"/>
    <w:tmpl w:val="038C64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CE5295E"/>
    <w:multiLevelType w:val="multilevel"/>
    <w:tmpl w:val="5E5C57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17"/>
  </w:num>
  <w:num w:numId="3">
    <w:abstractNumId w:val="16"/>
  </w:num>
  <w:num w:numId="4">
    <w:abstractNumId w:val="9"/>
  </w:num>
  <w:num w:numId="5">
    <w:abstractNumId w:val="7"/>
  </w:num>
  <w:num w:numId="6">
    <w:abstractNumId w:val="13"/>
  </w:num>
  <w:num w:numId="7">
    <w:abstractNumId w:val="4"/>
  </w:num>
  <w:num w:numId="8">
    <w:abstractNumId w:val="8"/>
  </w:num>
  <w:num w:numId="9">
    <w:abstractNumId w:val="0"/>
  </w:num>
  <w:num w:numId="10">
    <w:abstractNumId w:val="6"/>
  </w:num>
  <w:num w:numId="11">
    <w:abstractNumId w:val="2"/>
  </w:num>
  <w:num w:numId="12">
    <w:abstractNumId w:val="5"/>
  </w:num>
  <w:num w:numId="13">
    <w:abstractNumId w:val="15"/>
  </w:num>
  <w:num w:numId="14">
    <w:abstractNumId w:val="3"/>
  </w:num>
  <w:num w:numId="15">
    <w:abstractNumId w:val="10"/>
  </w:num>
  <w:num w:numId="16">
    <w:abstractNumId w:val="11"/>
  </w:num>
  <w:num w:numId="17">
    <w:abstractNumId w:val="14"/>
  </w:num>
  <w:num w:numId="1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2232E"/>
    <w:rsid w:val="00000898"/>
    <w:rsid w:val="00021127"/>
    <w:rsid w:val="00055964"/>
    <w:rsid w:val="00072652"/>
    <w:rsid w:val="00075147"/>
    <w:rsid w:val="0024781F"/>
    <w:rsid w:val="002C7BF6"/>
    <w:rsid w:val="00350A2C"/>
    <w:rsid w:val="00497D9B"/>
    <w:rsid w:val="00517347"/>
    <w:rsid w:val="005201DA"/>
    <w:rsid w:val="0053290E"/>
    <w:rsid w:val="00580B96"/>
    <w:rsid w:val="005A3C5F"/>
    <w:rsid w:val="006F6991"/>
    <w:rsid w:val="00721EF5"/>
    <w:rsid w:val="00731B45"/>
    <w:rsid w:val="007B5F4A"/>
    <w:rsid w:val="007D030A"/>
    <w:rsid w:val="00867117"/>
    <w:rsid w:val="0086774A"/>
    <w:rsid w:val="008A04AC"/>
    <w:rsid w:val="008C449E"/>
    <w:rsid w:val="00942905"/>
    <w:rsid w:val="009C3392"/>
    <w:rsid w:val="009D4798"/>
    <w:rsid w:val="00A004AA"/>
    <w:rsid w:val="00A028F5"/>
    <w:rsid w:val="00A6611C"/>
    <w:rsid w:val="00AB7751"/>
    <w:rsid w:val="00B2232E"/>
    <w:rsid w:val="00B519D3"/>
    <w:rsid w:val="00B610ED"/>
    <w:rsid w:val="00B85F97"/>
    <w:rsid w:val="00C83B97"/>
    <w:rsid w:val="00DE057E"/>
    <w:rsid w:val="00E47AC8"/>
    <w:rsid w:val="00F94D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0B9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B223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pproquizresponespan">
    <w:name w:val="wpproquiz_respone_span"/>
    <w:basedOn w:val="Domylnaczcionkaakapitu"/>
    <w:rsid w:val="00B2232E"/>
  </w:style>
  <w:style w:type="character" w:styleId="Pogrubienie">
    <w:name w:val="Strong"/>
    <w:basedOn w:val="Domylnaczcionkaakapitu"/>
    <w:uiPriority w:val="22"/>
    <w:qFormat/>
    <w:rsid w:val="00B2232E"/>
    <w:rPr>
      <w:b/>
      <w:bCs/>
    </w:rPr>
  </w:style>
  <w:style w:type="character" w:styleId="Uwydatnienie">
    <w:name w:val="Emphasis"/>
    <w:basedOn w:val="Domylnaczcionkaakapitu"/>
    <w:uiPriority w:val="20"/>
    <w:qFormat/>
    <w:rsid w:val="00B2232E"/>
    <w:rPr>
      <w:i/>
      <w:iCs/>
    </w:rPr>
  </w:style>
  <w:style w:type="paragraph" w:styleId="Akapitzlist">
    <w:name w:val="List Paragraph"/>
    <w:basedOn w:val="Normalny"/>
    <w:uiPriority w:val="34"/>
    <w:qFormat/>
    <w:rsid w:val="00C83B9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C7BF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956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2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1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12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28005">
          <w:marLeft w:val="0"/>
          <w:marRight w:val="0"/>
          <w:marTop w:val="1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35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49475">
          <w:marLeft w:val="0"/>
          <w:marRight w:val="0"/>
          <w:marTop w:val="1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0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38688">
          <w:marLeft w:val="0"/>
          <w:marRight w:val="0"/>
          <w:marTop w:val="1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26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98446">
          <w:marLeft w:val="0"/>
          <w:marRight w:val="0"/>
          <w:marTop w:val="1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8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1405773">
          <w:marLeft w:val="0"/>
          <w:marRight w:val="0"/>
          <w:marTop w:val="1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23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692135">
          <w:marLeft w:val="0"/>
          <w:marRight w:val="0"/>
          <w:marTop w:val="1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87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26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94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780409">
          <w:marLeft w:val="0"/>
          <w:marRight w:val="0"/>
          <w:marTop w:val="1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8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033097">
          <w:marLeft w:val="0"/>
          <w:marRight w:val="0"/>
          <w:marTop w:val="1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57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67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5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39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3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65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09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673101">
          <w:marLeft w:val="0"/>
          <w:marRight w:val="0"/>
          <w:marTop w:val="1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18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0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95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1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39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192656">
          <w:marLeft w:val="0"/>
          <w:marRight w:val="0"/>
          <w:marTop w:val="1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73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70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559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92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90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14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87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84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25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0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158276">
          <w:marLeft w:val="0"/>
          <w:marRight w:val="0"/>
          <w:marTop w:val="1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30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121813">
          <w:marLeft w:val="0"/>
          <w:marRight w:val="0"/>
          <w:marTop w:val="1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46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389098">
          <w:marLeft w:val="0"/>
          <w:marRight w:val="0"/>
          <w:marTop w:val="1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14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818474">
          <w:marLeft w:val="0"/>
          <w:marRight w:val="0"/>
          <w:marTop w:val="1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60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3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73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96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54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177984">
          <w:marLeft w:val="0"/>
          <w:marRight w:val="0"/>
          <w:marTop w:val="1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70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020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06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234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80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92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9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43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84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94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55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718195">
          <w:marLeft w:val="0"/>
          <w:marRight w:val="0"/>
          <w:marTop w:val="1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9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381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5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51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87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08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45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73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54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88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3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59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0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425642">
          <w:marLeft w:val="0"/>
          <w:marRight w:val="0"/>
          <w:marTop w:val="1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39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08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72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44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14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276454">
          <w:marLeft w:val="0"/>
          <w:marRight w:val="0"/>
          <w:marTop w:val="1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23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80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01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1415878">
          <w:marLeft w:val="0"/>
          <w:marRight w:val="0"/>
          <w:marTop w:val="1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20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765904">
          <w:marLeft w:val="0"/>
          <w:marRight w:val="0"/>
          <w:marTop w:val="1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64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387653">
          <w:marLeft w:val="0"/>
          <w:marRight w:val="0"/>
          <w:marTop w:val="1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1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8235694">
          <w:marLeft w:val="0"/>
          <w:marRight w:val="0"/>
          <w:marTop w:val="1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5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1066837">
          <w:marLeft w:val="0"/>
          <w:marRight w:val="0"/>
          <w:marTop w:val="1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87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1751171">
          <w:marLeft w:val="0"/>
          <w:marRight w:val="0"/>
          <w:marTop w:val="1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02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45040">
          <w:marLeft w:val="0"/>
          <w:marRight w:val="0"/>
          <w:marTop w:val="1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4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12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488765">
          <w:marLeft w:val="0"/>
          <w:marRight w:val="0"/>
          <w:marTop w:val="1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6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948718">
          <w:marLeft w:val="0"/>
          <w:marRight w:val="0"/>
          <w:marTop w:val="1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4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79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01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99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61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651404">
          <w:marLeft w:val="0"/>
          <w:marRight w:val="0"/>
          <w:marTop w:val="1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5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936316">
          <w:marLeft w:val="0"/>
          <w:marRight w:val="0"/>
          <w:marTop w:val="1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3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983605">
          <w:marLeft w:val="0"/>
          <w:marRight w:val="0"/>
          <w:marTop w:val="1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13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48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01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884257">
          <w:marLeft w:val="0"/>
          <w:marRight w:val="0"/>
          <w:marTop w:val="1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78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9685846">
          <w:marLeft w:val="0"/>
          <w:marRight w:val="0"/>
          <w:marTop w:val="1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57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460823">
          <w:marLeft w:val="0"/>
          <w:marRight w:val="0"/>
          <w:marTop w:val="1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0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11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81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3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032361">
          <w:marLeft w:val="0"/>
          <w:marRight w:val="0"/>
          <w:marTop w:val="1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8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361474">
          <w:marLeft w:val="0"/>
          <w:marRight w:val="0"/>
          <w:marTop w:val="1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47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451810">
          <w:marLeft w:val="0"/>
          <w:marRight w:val="0"/>
          <w:marTop w:val="1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28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64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64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2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36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01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84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879306">
          <w:marLeft w:val="0"/>
          <w:marRight w:val="0"/>
          <w:marTop w:val="1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22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55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9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404724">
          <w:marLeft w:val="0"/>
          <w:marRight w:val="0"/>
          <w:marTop w:val="1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68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927753">
          <w:marLeft w:val="0"/>
          <w:marRight w:val="0"/>
          <w:marTop w:val="1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70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7096532">
          <w:marLeft w:val="0"/>
          <w:marRight w:val="0"/>
          <w:marTop w:val="1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76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39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ontrol" Target="activeX/activeX16.xml"/><Relationship Id="rId21" Type="http://schemas.openxmlformats.org/officeDocument/2006/relationships/control" Target="activeX/activeX12.xml"/><Relationship Id="rId34" Type="http://schemas.openxmlformats.org/officeDocument/2006/relationships/control" Target="activeX/activeX23.xml"/><Relationship Id="rId42" Type="http://schemas.openxmlformats.org/officeDocument/2006/relationships/control" Target="activeX/activeX30.xml"/><Relationship Id="rId47" Type="http://schemas.openxmlformats.org/officeDocument/2006/relationships/control" Target="activeX/activeX35.xml"/><Relationship Id="rId50" Type="http://schemas.openxmlformats.org/officeDocument/2006/relationships/control" Target="activeX/activeX37.xml"/><Relationship Id="rId55" Type="http://schemas.openxmlformats.org/officeDocument/2006/relationships/control" Target="activeX/activeX42.xml"/><Relationship Id="rId63" Type="http://schemas.openxmlformats.org/officeDocument/2006/relationships/control" Target="activeX/activeX49.xml"/><Relationship Id="rId68" Type="http://schemas.openxmlformats.org/officeDocument/2006/relationships/control" Target="activeX/activeX54.xml"/><Relationship Id="rId76" Type="http://schemas.openxmlformats.org/officeDocument/2006/relationships/image" Target="media/image10.png"/><Relationship Id="rId84" Type="http://schemas.openxmlformats.org/officeDocument/2006/relationships/control" Target="activeX/activeX67.xml"/><Relationship Id="rId89" Type="http://schemas.openxmlformats.org/officeDocument/2006/relationships/control" Target="activeX/activeX71.xml"/><Relationship Id="rId97" Type="http://schemas.openxmlformats.org/officeDocument/2006/relationships/fontTable" Target="fontTable.xml"/><Relationship Id="rId7" Type="http://schemas.openxmlformats.org/officeDocument/2006/relationships/image" Target="media/image1.wmf"/><Relationship Id="rId71" Type="http://schemas.openxmlformats.org/officeDocument/2006/relationships/image" Target="media/image9.png"/><Relationship Id="rId92" Type="http://schemas.openxmlformats.org/officeDocument/2006/relationships/control" Target="activeX/activeX73.xml"/><Relationship Id="rId2" Type="http://schemas.openxmlformats.org/officeDocument/2006/relationships/styles" Target="styles.xml"/><Relationship Id="rId16" Type="http://schemas.openxmlformats.org/officeDocument/2006/relationships/control" Target="activeX/activeX8.xml"/><Relationship Id="rId29" Type="http://schemas.openxmlformats.org/officeDocument/2006/relationships/control" Target="activeX/activeX19.xml"/><Relationship Id="rId11" Type="http://schemas.openxmlformats.org/officeDocument/2006/relationships/control" Target="activeX/activeX4.xml"/><Relationship Id="rId24" Type="http://schemas.openxmlformats.org/officeDocument/2006/relationships/control" Target="activeX/activeX14.xml"/><Relationship Id="rId32" Type="http://schemas.openxmlformats.org/officeDocument/2006/relationships/control" Target="activeX/activeX21.xml"/><Relationship Id="rId37" Type="http://schemas.openxmlformats.org/officeDocument/2006/relationships/control" Target="activeX/activeX25.xml"/><Relationship Id="rId40" Type="http://schemas.openxmlformats.org/officeDocument/2006/relationships/control" Target="activeX/activeX28.xml"/><Relationship Id="rId45" Type="http://schemas.openxmlformats.org/officeDocument/2006/relationships/control" Target="activeX/activeX33.xml"/><Relationship Id="rId53" Type="http://schemas.openxmlformats.org/officeDocument/2006/relationships/control" Target="activeX/activeX40.xml"/><Relationship Id="rId58" Type="http://schemas.openxmlformats.org/officeDocument/2006/relationships/image" Target="media/image8.png"/><Relationship Id="rId66" Type="http://schemas.openxmlformats.org/officeDocument/2006/relationships/control" Target="activeX/activeX52.xml"/><Relationship Id="rId74" Type="http://schemas.openxmlformats.org/officeDocument/2006/relationships/control" Target="activeX/activeX59.xml"/><Relationship Id="rId79" Type="http://schemas.openxmlformats.org/officeDocument/2006/relationships/control" Target="activeX/activeX63.xml"/><Relationship Id="rId87" Type="http://schemas.openxmlformats.org/officeDocument/2006/relationships/control" Target="activeX/activeX69.xml"/><Relationship Id="rId5" Type="http://schemas.openxmlformats.org/officeDocument/2006/relationships/footnotes" Target="footnotes.xml"/><Relationship Id="rId61" Type="http://schemas.openxmlformats.org/officeDocument/2006/relationships/control" Target="activeX/activeX47.xml"/><Relationship Id="rId82" Type="http://schemas.openxmlformats.org/officeDocument/2006/relationships/control" Target="activeX/activeX65.xml"/><Relationship Id="rId90" Type="http://schemas.openxmlformats.org/officeDocument/2006/relationships/control" Target="activeX/activeX72.xml"/><Relationship Id="rId95" Type="http://schemas.openxmlformats.org/officeDocument/2006/relationships/control" Target="activeX/activeX76.xml"/><Relationship Id="rId19" Type="http://schemas.openxmlformats.org/officeDocument/2006/relationships/control" Target="activeX/activeX10.xml"/><Relationship Id="rId14" Type="http://schemas.openxmlformats.org/officeDocument/2006/relationships/image" Target="media/image2.wmf"/><Relationship Id="rId22" Type="http://schemas.openxmlformats.org/officeDocument/2006/relationships/image" Target="media/image4.png"/><Relationship Id="rId27" Type="http://schemas.openxmlformats.org/officeDocument/2006/relationships/control" Target="activeX/activeX17.xml"/><Relationship Id="rId30" Type="http://schemas.openxmlformats.org/officeDocument/2006/relationships/control" Target="activeX/activeX20.xml"/><Relationship Id="rId35" Type="http://schemas.openxmlformats.org/officeDocument/2006/relationships/control" Target="activeX/activeX24.xml"/><Relationship Id="rId43" Type="http://schemas.openxmlformats.org/officeDocument/2006/relationships/control" Target="activeX/activeX31.xml"/><Relationship Id="rId48" Type="http://schemas.openxmlformats.org/officeDocument/2006/relationships/control" Target="activeX/activeX36.xml"/><Relationship Id="rId56" Type="http://schemas.openxmlformats.org/officeDocument/2006/relationships/control" Target="activeX/activeX43.xml"/><Relationship Id="rId64" Type="http://schemas.openxmlformats.org/officeDocument/2006/relationships/control" Target="activeX/activeX50.xml"/><Relationship Id="rId69" Type="http://schemas.openxmlformats.org/officeDocument/2006/relationships/control" Target="activeX/activeX55.xml"/><Relationship Id="rId77" Type="http://schemas.openxmlformats.org/officeDocument/2006/relationships/control" Target="activeX/activeX61.xml"/><Relationship Id="rId8" Type="http://schemas.openxmlformats.org/officeDocument/2006/relationships/control" Target="activeX/activeX1.xml"/><Relationship Id="rId51" Type="http://schemas.openxmlformats.org/officeDocument/2006/relationships/control" Target="activeX/activeX38.xml"/><Relationship Id="rId72" Type="http://schemas.openxmlformats.org/officeDocument/2006/relationships/control" Target="activeX/activeX57.xml"/><Relationship Id="rId80" Type="http://schemas.openxmlformats.org/officeDocument/2006/relationships/control" Target="activeX/activeX64.xml"/><Relationship Id="rId85" Type="http://schemas.openxmlformats.org/officeDocument/2006/relationships/control" Target="activeX/activeX68.xml"/><Relationship Id="rId93" Type="http://schemas.openxmlformats.org/officeDocument/2006/relationships/control" Target="activeX/activeX74.xml"/><Relationship Id="rId98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control" Target="activeX/activeX5.xml"/><Relationship Id="rId17" Type="http://schemas.openxmlformats.org/officeDocument/2006/relationships/image" Target="media/image3.png"/><Relationship Id="rId25" Type="http://schemas.openxmlformats.org/officeDocument/2006/relationships/control" Target="activeX/activeX15.xml"/><Relationship Id="rId33" Type="http://schemas.openxmlformats.org/officeDocument/2006/relationships/control" Target="activeX/activeX22.xml"/><Relationship Id="rId38" Type="http://schemas.openxmlformats.org/officeDocument/2006/relationships/control" Target="activeX/activeX26.xml"/><Relationship Id="rId46" Type="http://schemas.openxmlformats.org/officeDocument/2006/relationships/control" Target="activeX/activeX34.xml"/><Relationship Id="rId59" Type="http://schemas.openxmlformats.org/officeDocument/2006/relationships/control" Target="activeX/activeX45.xml"/><Relationship Id="rId67" Type="http://schemas.openxmlformats.org/officeDocument/2006/relationships/control" Target="activeX/activeX53.xml"/><Relationship Id="rId20" Type="http://schemas.openxmlformats.org/officeDocument/2006/relationships/control" Target="activeX/activeX11.xml"/><Relationship Id="rId41" Type="http://schemas.openxmlformats.org/officeDocument/2006/relationships/control" Target="activeX/activeX29.xml"/><Relationship Id="rId54" Type="http://schemas.openxmlformats.org/officeDocument/2006/relationships/control" Target="activeX/activeX41.xml"/><Relationship Id="rId62" Type="http://schemas.openxmlformats.org/officeDocument/2006/relationships/control" Target="activeX/activeX48.xml"/><Relationship Id="rId70" Type="http://schemas.openxmlformats.org/officeDocument/2006/relationships/control" Target="activeX/activeX56.xml"/><Relationship Id="rId75" Type="http://schemas.openxmlformats.org/officeDocument/2006/relationships/control" Target="activeX/activeX60.xml"/><Relationship Id="rId83" Type="http://schemas.openxmlformats.org/officeDocument/2006/relationships/control" Target="activeX/activeX66.xml"/><Relationship Id="rId88" Type="http://schemas.openxmlformats.org/officeDocument/2006/relationships/control" Target="activeX/activeX70.xml"/><Relationship Id="rId91" Type="http://schemas.openxmlformats.org/officeDocument/2006/relationships/image" Target="media/image13.png"/><Relationship Id="rId96" Type="http://schemas.openxmlformats.org/officeDocument/2006/relationships/hyperlink" Target="mailto:zsz3_lidiaradz@interia.p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control" Target="activeX/activeX7.xml"/><Relationship Id="rId23" Type="http://schemas.openxmlformats.org/officeDocument/2006/relationships/control" Target="activeX/activeX13.xml"/><Relationship Id="rId28" Type="http://schemas.openxmlformats.org/officeDocument/2006/relationships/control" Target="activeX/activeX18.xml"/><Relationship Id="rId36" Type="http://schemas.openxmlformats.org/officeDocument/2006/relationships/image" Target="media/image6.jpeg"/><Relationship Id="rId49" Type="http://schemas.openxmlformats.org/officeDocument/2006/relationships/image" Target="media/image7.jpeg"/><Relationship Id="rId57" Type="http://schemas.openxmlformats.org/officeDocument/2006/relationships/control" Target="activeX/activeX44.xml"/><Relationship Id="rId10" Type="http://schemas.openxmlformats.org/officeDocument/2006/relationships/control" Target="activeX/activeX3.xml"/><Relationship Id="rId31" Type="http://schemas.openxmlformats.org/officeDocument/2006/relationships/image" Target="media/image5.png"/><Relationship Id="rId44" Type="http://schemas.openxmlformats.org/officeDocument/2006/relationships/control" Target="activeX/activeX32.xml"/><Relationship Id="rId52" Type="http://schemas.openxmlformats.org/officeDocument/2006/relationships/control" Target="activeX/activeX39.xml"/><Relationship Id="rId60" Type="http://schemas.openxmlformats.org/officeDocument/2006/relationships/control" Target="activeX/activeX46.xml"/><Relationship Id="rId65" Type="http://schemas.openxmlformats.org/officeDocument/2006/relationships/control" Target="activeX/activeX51.xml"/><Relationship Id="rId73" Type="http://schemas.openxmlformats.org/officeDocument/2006/relationships/control" Target="activeX/activeX58.xml"/><Relationship Id="rId78" Type="http://schemas.openxmlformats.org/officeDocument/2006/relationships/control" Target="activeX/activeX62.xml"/><Relationship Id="rId81" Type="http://schemas.openxmlformats.org/officeDocument/2006/relationships/image" Target="media/image11.png"/><Relationship Id="rId86" Type="http://schemas.openxmlformats.org/officeDocument/2006/relationships/image" Target="media/image12.png"/><Relationship Id="rId94" Type="http://schemas.openxmlformats.org/officeDocument/2006/relationships/control" Target="activeX/activeX75.xml"/><Relationship Id="rId4" Type="http://schemas.openxmlformats.org/officeDocument/2006/relationships/webSettings" Target="webSettings.xml"/><Relationship Id="rId9" Type="http://schemas.openxmlformats.org/officeDocument/2006/relationships/control" Target="activeX/activeX2.xml"/><Relationship Id="rId13" Type="http://schemas.openxmlformats.org/officeDocument/2006/relationships/control" Target="activeX/activeX6.xml"/><Relationship Id="rId18" Type="http://schemas.openxmlformats.org/officeDocument/2006/relationships/control" Target="activeX/activeX9.xml"/><Relationship Id="rId39" Type="http://schemas.openxmlformats.org/officeDocument/2006/relationships/control" Target="activeX/activeX27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8</Pages>
  <Words>1412</Words>
  <Characters>8472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9</cp:revision>
  <dcterms:created xsi:type="dcterms:W3CDTF">2019-08-28T08:06:00Z</dcterms:created>
  <dcterms:modified xsi:type="dcterms:W3CDTF">2020-03-26T08:57:00Z</dcterms:modified>
</cp:coreProperties>
</file>